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E96DE" w14:textId="61EB52E9" w:rsidR="001C2EF5" w:rsidRPr="00B83FC5" w:rsidRDefault="002F1356" w:rsidP="00B83FC5">
      <w:pPr>
        <w:spacing w:line="240" w:lineRule="auto"/>
        <w:jc w:val="center"/>
        <w:rPr>
          <w:rFonts w:ascii="French Script MT" w:hAnsi="French Script MT"/>
          <w:b/>
          <w:bCs/>
          <w:sz w:val="48"/>
          <w:szCs w:val="48"/>
          <w:u w:val="single"/>
          <w:lang w:val="es-ES"/>
        </w:rPr>
      </w:pPr>
      <w:bookmarkStart w:id="0" w:name="_Hlk226981563"/>
      <w:bookmarkEnd w:id="0"/>
      <w:r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Blogs Educativo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 xml:space="preserve"> 202</w:t>
      </w:r>
      <w:r w:rsidR="007B1E5B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6</w:t>
      </w:r>
      <w:r w:rsid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/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Educación Técnica</w:t>
      </w:r>
    </w:p>
    <w:p w14:paraId="54772CC9" w14:textId="08D9EF10" w:rsidR="002F1356" w:rsidRDefault="002F1356" w:rsidP="00F8432F">
      <w:pPr>
        <w:pStyle w:val="Sinespaciado"/>
        <w:numPr>
          <w:ilvl w:val="0"/>
          <w:numId w:val="1"/>
        </w:numPr>
        <w:rPr>
          <w:rFonts w:ascii="Calibri" w:hAnsi="Calibri" w:cs="Calibri"/>
          <w:b/>
          <w:bCs/>
          <w:sz w:val="28"/>
          <w:szCs w:val="28"/>
          <w:u w:val="single"/>
          <w:lang w:val="es-ES"/>
        </w:rPr>
      </w:pPr>
      <w:r w:rsidRPr="002F1356">
        <w:rPr>
          <w:rFonts w:ascii="Calibri" w:hAnsi="Calibri" w:cs="Calibri"/>
          <w:b/>
          <w:bCs/>
          <w:sz w:val="28"/>
          <w:szCs w:val="28"/>
          <w:u w:val="single"/>
          <w:lang w:val="es-ES"/>
        </w:rPr>
        <w:t>Datos Generales:</w:t>
      </w:r>
    </w:p>
    <w:p w14:paraId="41876611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tbl>
      <w:tblPr>
        <w:tblStyle w:val="Tablaconcuadrcula"/>
        <w:tblW w:w="9990" w:type="dxa"/>
        <w:tblLook w:val="04A0" w:firstRow="1" w:lastRow="0" w:firstColumn="1" w:lastColumn="0" w:noHBand="0" w:noVBand="1"/>
      </w:tblPr>
      <w:tblGrid>
        <w:gridCol w:w="2828"/>
        <w:gridCol w:w="3041"/>
        <w:gridCol w:w="1517"/>
        <w:gridCol w:w="2604"/>
      </w:tblGrid>
      <w:tr w:rsidR="002F1356" w14:paraId="75188E75" w14:textId="77777777" w:rsidTr="002F1356">
        <w:trPr>
          <w:trHeight w:val="416"/>
        </w:trPr>
        <w:tc>
          <w:tcPr>
            <w:tcW w:w="2830" w:type="dxa"/>
          </w:tcPr>
          <w:p w14:paraId="27F90655" w14:textId="63240540" w:rsidR="002F1356" w:rsidRDefault="002F1356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 la Comisión:</w:t>
            </w:r>
          </w:p>
        </w:tc>
        <w:tc>
          <w:tcPr>
            <w:tcW w:w="7160" w:type="dxa"/>
            <w:gridSpan w:val="3"/>
          </w:tcPr>
          <w:p w14:paraId="74B23E9A" w14:textId="0552BDF6" w:rsidR="002F1356" w:rsidRPr="005145D3" w:rsidRDefault="00966240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Comisión </w:t>
            </w:r>
            <w:r w:rsidR="00C605D1">
              <w:rPr>
                <w:rFonts w:ascii="Calibri" w:hAnsi="Calibri" w:cs="Calibri"/>
                <w:sz w:val="24"/>
                <w:szCs w:val="24"/>
                <w:lang w:val="es-ES"/>
              </w:rPr>
              <w:t>Administrativa</w:t>
            </w:r>
          </w:p>
        </w:tc>
      </w:tr>
      <w:tr w:rsidR="002F1356" w14:paraId="2BB1A24D" w14:textId="77777777" w:rsidTr="000A020E">
        <w:trPr>
          <w:trHeight w:val="416"/>
        </w:trPr>
        <w:tc>
          <w:tcPr>
            <w:tcW w:w="2830" w:type="dxa"/>
            <w:vAlign w:val="center"/>
          </w:tcPr>
          <w:p w14:paraId="519B2EDD" w14:textId="51E2221C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Módulo Formativo:</w:t>
            </w:r>
          </w:p>
        </w:tc>
        <w:tc>
          <w:tcPr>
            <w:tcW w:w="3043" w:type="dxa"/>
            <w:vAlign w:val="center"/>
          </w:tcPr>
          <w:p w14:paraId="4961C5CD" w14:textId="4B4F53D1" w:rsidR="002F1356" w:rsidRPr="005145D3" w:rsidRDefault="00C82D94" w:rsidP="005145D3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Contabilidad de Costo</w:t>
            </w:r>
            <w:r w:rsidR="003E789B">
              <w:rPr>
                <w:rFonts w:ascii="Calibri" w:hAnsi="Calibri"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14:paraId="46EE2A6E" w14:textId="6B436F60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Año y Nivel:</w:t>
            </w:r>
          </w:p>
        </w:tc>
        <w:tc>
          <w:tcPr>
            <w:tcW w:w="2606" w:type="dxa"/>
            <w:vAlign w:val="center"/>
          </w:tcPr>
          <w:p w14:paraId="39DE9973" w14:textId="7742C2FE" w:rsidR="002F1356" w:rsidRPr="006B1506" w:rsidRDefault="000A020E" w:rsidP="005145D3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I</w:t>
            </w:r>
            <w:r w:rsidR="00C82D94">
              <w:rPr>
                <w:rFonts w:ascii="Calibri" w:hAnsi="Calibri" w:cs="Calibri"/>
                <w:sz w:val="24"/>
                <w:szCs w:val="24"/>
                <w:lang w:val="es-ES"/>
              </w:rPr>
              <w:t>II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 año </w:t>
            </w:r>
          </w:p>
        </w:tc>
      </w:tr>
      <w:tr w:rsidR="002F1356" w14:paraId="2DCCB418" w14:textId="77777777" w:rsidTr="000A020E">
        <w:trPr>
          <w:trHeight w:val="416"/>
        </w:trPr>
        <w:tc>
          <w:tcPr>
            <w:tcW w:w="2830" w:type="dxa"/>
            <w:vAlign w:val="center"/>
          </w:tcPr>
          <w:p w14:paraId="4A1E09BA" w14:textId="0D76C086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Período:</w:t>
            </w:r>
          </w:p>
        </w:tc>
        <w:tc>
          <w:tcPr>
            <w:tcW w:w="3043" w:type="dxa"/>
          </w:tcPr>
          <w:p w14:paraId="7D67FBB5" w14:textId="61ED4EBC" w:rsidR="002F1356" w:rsidRPr="006B1506" w:rsidRDefault="000A020E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Del </w:t>
            </w:r>
            <w:r w:rsidR="00442D13">
              <w:rPr>
                <w:rFonts w:ascii="Calibri" w:hAnsi="Calibri" w:cs="Calibri"/>
                <w:sz w:val="24"/>
                <w:szCs w:val="24"/>
                <w:lang w:val="es-ES"/>
              </w:rPr>
              <w:t>07 abril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 al </w:t>
            </w:r>
            <w:r w:rsidR="00442D13">
              <w:rPr>
                <w:rFonts w:ascii="Calibri" w:hAnsi="Calibri" w:cs="Calibri"/>
                <w:sz w:val="24"/>
                <w:szCs w:val="24"/>
                <w:lang w:val="es-ES"/>
              </w:rPr>
              <w:t>08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 </w:t>
            </w:r>
            <w:r w:rsidR="00442D13">
              <w:rPr>
                <w:rFonts w:ascii="Calibri" w:hAnsi="Calibri" w:cs="Calibri"/>
                <w:sz w:val="24"/>
                <w:szCs w:val="24"/>
                <w:lang w:val="es-ES"/>
              </w:rPr>
              <w:t>mayo</w:t>
            </w:r>
          </w:p>
        </w:tc>
        <w:tc>
          <w:tcPr>
            <w:tcW w:w="1511" w:type="dxa"/>
            <w:vAlign w:val="center"/>
          </w:tcPr>
          <w:p w14:paraId="1930587A" w14:textId="3480605A" w:rsidR="002F1356" w:rsidRPr="006B150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6B1506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Especialidad:</w:t>
            </w:r>
          </w:p>
        </w:tc>
        <w:tc>
          <w:tcPr>
            <w:tcW w:w="2606" w:type="dxa"/>
            <w:vAlign w:val="center"/>
          </w:tcPr>
          <w:p w14:paraId="6EBEEE66" w14:textId="583BDF13" w:rsidR="002F1356" w:rsidRPr="006B1506" w:rsidRDefault="00C82D94" w:rsidP="006B1506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Bachillerato Técnico</w:t>
            </w:r>
          </w:p>
        </w:tc>
      </w:tr>
      <w:tr w:rsidR="002F1356" w14:paraId="4AF63AC9" w14:textId="77777777" w:rsidTr="000A020E">
        <w:trPr>
          <w:trHeight w:val="437"/>
        </w:trPr>
        <w:tc>
          <w:tcPr>
            <w:tcW w:w="2830" w:type="dxa"/>
            <w:vAlign w:val="center"/>
          </w:tcPr>
          <w:p w14:paraId="2125CC12" w14:textId="6C8AB1BC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Unidad Didáctica:</w:t>
            </w:r>
          </w:p>
        </w:tc>
        <w:tc>
          <w:tcPr>
            <w:tcW w:w="3043" w:type="dxa"/>
            <w:vAlign w:val="center"/>
          </w:tcPr>
          <w:p w14:paraId="42128FBA" w14:textId="34DFC78F" w:rsidR="002F1356" w:rsidRPr="006B1506" w:rsidRDefault="000A020E" w:rsidP="006B150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UD</w:t>
            </w:r>
            <w:r w:rsidR="009D30F6">
              <w:rPr>
                <w:rFonts w:ascii="Calibri" w:hAnsi="Calibri" w:cs="Calibri"/>
                <w:sz w:val="24"/>
                <w:szCs w:val="24"/>
                <w:lang w:val="es-ES"/>
              </w:rPr>
              <w:t>3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: </w:t>
            </w:r>
            <w:r w:rsidR="009D30F6">
              <w:rPr>
                <w:rFonts w:ascii="Calibri" w:hAnsi="Calibri" w:cs="Calibri"/>
                <w:sz w:val="24"/>
                <w:szCs w:val="24"/>
                <w:lang w:val="es-ES"/>
              </w:rPr>
              <w:t>Métodos de Costeo</w:t>
            </w:r>
          </w:p>
        </w:tc>
        <w:tc>
          <w:tcPr>
            <w:tcW w:w="1511" w:type="dxa"/>
            <w:vAlign w:val="center"/>
          </w:tcPr>
          <w:p w14:paraId="5D20AD75" w14:textId="08FDB38A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Turno:</w:t>
            </w:r>
          </w:p>
        </w:tc>
        <w:tc>
          <w:tcPr>
            <w:tcW w:w="2606" w:type="dxa"/>
            <w:vAlign w:val="center"/>
          </w:tcPr>
          <w:p w14:paraId="49AB4801" w14:textId="4C9C3BF3" w:rsidR="002F1356" w:rsidRPr="006B1506" w:rsidRDefault="000A020E" w:rsidP="006B1506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Matutino</w:t>
            </w:r>
          </w:p>
        </w:tc>
      </w:tr>
      <w:tr w:rsidR="002F1356" w14:paraId="332E2DF2" w14:textId="77777777" w:rsidTr="006B1506">
        <w:trPr>
          <w:trHeight w:val="393"/>
        </w:trPr>
        <w:tc>
          <w:tcPr>
            <w:tcW w:w="2830" w:type="dxa"/>
            <w:vAlign w:val="center"/>
          </w:tcPr>
          <w:p w14:paraId="633A047D" w14:textId="4DD107B0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Actividad:</w:t>
            </w:r>
          </w:p>
        </w:tc>
        <w:tc>
          <w:tcPr>
            <w:tcW w:w="7160" w:type="dxa"/>
            <w:gridSpan w:val="3"/>
          </w:tcPr>
          <w:p w14:paraId="10C5BED3" w14:textId="1CDB4C14" w:rsidR="00CF0E06" w:rsidRPr="00CF0E06" w:rsidRDefault="00CF0E06" w:rsidP="000A020E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  <w:r w:rsidRPr="00CF0E06">
              <w:rPr>
                <w:rFonts w:ascii="Calibri" w:hAnsi="Calibri" w:cs="Calibri"/>
                <w:sz w:val="23"/>
                <w:szCs w:val="23"/>
              </w:rPr>
              <w:t>A</w:t>
            </w:r>
            <w:r w:rsidR="009D30F6">
              <w:rPr>
                <w:rFonts w:ascii="Calibri" w:hAnsi="Calibri" w:cs="Calibri"/>
                <w:sz w:val="23"/>
                <w:szCs w:val="23"/>
              </w:rPr>
              <w:t>4</w:t>
            </w:r>
            <w:r w:rsidRPr="00CF0E06">
              <w:rPr>
                <w:rFonts w:ascii="Calibri" w:hAnsi="Calibri" w:cs="Calibri"/>
                <w:sz w:val="23"/>
                <w:szCs w:val="23"/>
              </w:rPr>
              <w:t xml:space="preserve">. </w:t>
            </w:r>
            <w:r w:rsidR="009D30F6">
              <w:rPr>
                <w:rFonts w:ascii="Calibri" w:hAnsi="Calibri" w:cs="Calibri"/>
                <w:sz w:val="23"/>
                <w:szCs w:val="23"/>
              </w:rPr>
              <w:t>Aplicación de Métodos Tradicionales de costeo</w:t>
            </w:r>
            <w:r w:rsidRPr="00CF0E06">
              <w:rPr>
                <w:rFonts w:ascii="Calibri" w:hAnsi="Calibri" w:cs="Calibri"/>
                <w:sz w:val="23"/>
                <w:szCs w:val="23"/>
              </w:rPr>
              <w:t>.</w:t>
            </w:r>
          </w:p>
          <w:p w14:paraId="49C8B0A9" w14:textId="3512233A" w:rsidR="009D30F6" w:rsidRPr="00A60A85" w:rsidRDefault="00CF0E06" w:rsidP="000A020E">
            <w:pPr>
              <w:pStyle w:val="Default"/>
              <w:rPr>
                <w:rFonts w:ascii="Calibri" w:hAnsi="Calibri" w:cs="Calibri"/>
                <w:sz w:val="23"/>
                <w:szCs w:val="23"/>
                <w:lang w:val="es-MX"/>
              </w:rPr>
            </w:pPr>
            <w:r w:rsidRPr="00CF0E06">
              <w:rPr>
                <w:rFonts w:ascii="Calibri" w:hAnsi="Calibri" w:cs="Calibri"/>
                <w:sz w:val="23"/>
                <w:szCs w:val="23"/>
                <w:lang w:val="es-MX"/>
              </w:rPr>
              <w:t>A</w:t>
            </w:r>
            <w:r w:rsidR="009D30F6">
              <w:rPr>
                <w:rFonts w:ascii="Calibri" w:hAnsi="Calibri" w:cs="Calibri"/>
                <w:sz w:val="23"/>
                <w:szCs w:val="23"/>
                <w:lang w:val="es-MX"/>
              </w:rPr>
              <w:t>5</w:t>
            </w:r>
            <w:r w:rsidRPr="00CF0E06">
              <w:rPr>
                <w:rFonts w:ascii="Calibri" w:hAnsi="Calibri" w:cs="Calibri"/>
                <w:sz w:val="23"/>
                <w:szCs w:val="23"/>
                <w:lang w:val="es-MX"/>
              </w:rPr>
              <w:t xml:space="preserve">. </w:t>
            </w:r>
            <w:r w:rsidR="009D30F6">
              <w:rPr>
                <w:rFonts w:ascii="Calibri" w:hAnsi="Calibri" w:cs="Calibri"/>
                <w:sz w:val="23"/>
                <w:szCs w:val="23"/>
                <w:lang w:val="es-MX"/>
              </w:rPr>
              <w:t xml:space="preserve">Aplicación de Métodos de Costeo Basados en Actividad </w:t>
            </w:r>
          </w:p>
        </w:tc>
      </w:tr>
      <w:tr w:rsidR="002F1356" w14:paraId="4A46CC16" w14:textId="77777777" w:rsidTr="002F1356">
        <w:trPr>
          <w:trHeight w:val="393"/>
        </w:trPr>
        <w:tc>
          <w:tcPr>
            <w:tcW w:w="2830" w:type="dxa"/>
          </w:tcPr>
          <w:p w14:paraId="605E0D5F" w14:textId="2D8792AD" w:rsidR="002F1356" w:rsidRDefault="002F1356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del Docente:</w:t>
            </w:r>
          </w:p>
        </w:tc>
        <w:tc>
          <w:tcPr>
            <w:tcW w:w="7160" w:type="dxa"/>
            <w:gridSpan w:val="3"/>
          </w:tcPr>
          <w:p w14:paraId="1333EE39" w14:textId="524E30DA" w:rsidR="002F1356" w:rsidRPr="006B1506" w:rsidRDefault="00C113F5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Maykeling Téllez Sevilla </w:t>
            </w:r>
          </w:p>
        </w:tc>
      </w:tr>
    </w:tbl>
    <w:p w14:paraId="7E21BE81" w14:textId="75238AF8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p w14:paraId="6EDA4B79" w14:textId="237D0E8D" w:rsidR="002F1356" w:rsidRPr="00B83FC5" w:rsidRDefault="002F1356" w:rsidP="00F8432F">
      <w:pPr>
        <w:pStyle w:val="Sinespaciado"/>
        <w:numPr>
          <w:ilvl w:val="0"/>
          <w:numId w:val="1"/>
        </w:numPr>
        <w:rPr>
          <w:rFonts w:ascii="Calibri" w:hAnsi="Calibri" w:cs="Calibri"/>
          <w:b/>
          <w:bCs/>
          <w:sz w:val="24"/>
          <w:szCs w:val="24"/>
          <w:lang w:val="es-ES"/>
        </w:rPr>
      </w:pPr>
      <w:r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Desarrollo de Ejercicios/Situaciones o casos vivenciales</w:t>
      </w:r>
      <w:r>
        <w:rPr>
          <w:rFonts w:ascii="Calibri" w:hAnsi="Calibri" w:cs="Calibri"/>
          <w:b/>
          <w:bCs/>
          <w:sz w:val="24"/>
          <w:szCs w:val="24"/>
          <w:lang w:val="es-ES"/>
        </w:rPr>
        <w:t>:</w:t>
      </w:r>
    </w:p>
    <w:p w14:paraId="0E196D30" w14:textId="33BAD977" w:rsidR="00E50878" w:rsidRPr="00C113F5" w:rsidRDefault="00E50878" w:rsidP="002F1356">
      <w:pPr>
        <w:pStyle w:val="Sinespaciado"/>
        <w:rPr>
          <w:rFonts w:ascii="Times New Roman" w:hAnsi="Times New Roman" w:cs="Times New Roman"/>
          <w:sz w:val="24"/>
          <w:szCs w:val="24"/>
          <w:lang w:val="es-ES"/>
        </w:rPr>
      </w:pPr>
    </w:p>
    <w:p w14:paraId="75D4F9C2" w14:textId="77777777" w:rsidR="00BE3411" w:rsidRPr="00BE3411" w:rsidRDefault="00BE3411" w:rsidP="00BE341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s-ES"/>
          <w14:ligatures w14:val="none"/>
        </w:rPr>
        <w:t>Métodos Tradicionales de Costeo</w:t>
      </w:r>
    </w:p>
    <w:p w14:paraId="067E8463" w14:textId="77777777" w:rsidR="00BE3411" w:rsidRPr="00BE3411" w:rsidRDefault="00BE3411" w:rsidP="00F8432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 w:eastAsia="es-ES"/>
          <w14:ligatures w14:val="none"/>
        </w:rPr>
        <w:t>Ejemplo de Costeo Directo</w:t>
      </w:r>
    </w:p>
    <w:p w14:paraId="3EA975A6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Una panadería produce 1,000 panes diarios:</w:t>
      </w:r>
    </w:p>
    <w:p w14:paraId="0613372D" w14:textId="77777777" w:rsidR="00BE3411" w:rsidRPr="00BE3411" w:rsidRDefault="00BE3411" w:rsidP="00F843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Harina: C$2,000 </w:t>
      </w:r>
    </w:p>
    <w:p w14:paraId="2A3872F8" w14:textId="77777777" w:rsidR="00BE3411" w:rsidRPr="00BE3411" w:rsidRDefault="00BE3411" w:rsidP="00F843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Mano de obra directa: C$1,000 </w:t>
      </w:r>
    </w:p>
    <w:p w14:paraId="529F61B8" w14:textId="77777777" w:rsidR="00BE3411" w:rsidRPr="00BE3411" w:rsidRDefault="00BE3411" w:rsidP="00F843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Energía eléctrica: C$500 </w:t>
      </w:r>
    </w:p>
    <w:p w14:paraId="4774B093" w14:textId="77777777" w:rsidR="00BE3411" w:rsidRPr="00BE3411" w:rsidRDefault="00BE3411" w:rsidP="00F8432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Alquiler del local: C$1,500 </w:t>
      </w:r>
    </w:p>
    <w:p w14:paraId="62A6E459" w14:textId="77777777" w:rsidR="00BE3411" w:rsidRPr="00BE3411" w:rsidRDefault="00BE3411" w:rsidP="00F8432F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En costeo directo:</w:t>
      </w:r>
    </w:p>
    <w:p w14:paraId="37930838" w14:textId="77777777" w:rsidR="00BE3411" w:rsidRPr="00BE3411" w:rsidRDefault="00BE3411" w:rsidP="00F8432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Solo se incluyen costos variables (directos) </w:t>
      </w:r>
    </w:p>
    <w:p w14:paraId="1EAF16AD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Cálculo:</w:t>
      </w:r>
    </w:p>
    <w:p w14:paraId="3E05A584" w14:textId="77777777" w:rsidR="00BE3411" w:rsidRPr="00BE3411" w:rsidRDefault="00BE3411" w:rsidP="00F8432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Costos directos = 2,000 + 1,000 = C$3,000 </w:t>
      </w:r>
    </w:p>
    <w:p w14:paraId="79AB9B68" w14:textId="77777777" w:rsidR="00BE3411" w:rsidRPr="00BE3411" w:rsidRDefault="00BE3411" w:rsidP="00F8432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 unitario = 3,000 / 1,000 = C$3 por pan </w:t>
      </w:r>
    </w:p>
    <w:p w14:paraId="4775D88C" w14:textId="77777777" w:rsidR="00BE3411" w:rsidRPr="00BE3411" w:rsidRDefault="00BE3411" w:rsidP="00F8432F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Los costos fijos (alquiler, energía fija) se consideran gasto del período.</w:t>
      </w:r>
    </w:p>
    <w:p w14:paraId="0F013EC4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Interpretación: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>Sirve para saber cuánto cuesta producir una unidad sin considerar estructura fija.</w:t>
      </w:r>
    </w:p>
    <w:p w14:paraId="3DD198C1" w14:textId="77777777" w:rsidR="00BE3411" w:rsidRPr="00BE3411" w:rsidRDefault="00BE3411" w:rsidP="00F8432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 w:eastAsia="es-ES"/>
          <w14:ligatures w14:val="none"/>
        </w:rPr>
        <w:t>Ejemplo explicado Indirecto (Fábrica de muebles)</w:t>
      </w:r>
    </w:p>
    <w:p w14:paraId="2CDDFCC1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Producción: 100 mesas</w:t>
      </w:r>
    </w:p>
    <w:p w14:paraId="5B364D61" w14:textId="77777777" w:rsidR="00BE3411" w:rsidRPr="00BE3411" w:rsidRDefault="00BE3411" w:rsidP="00F8432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Madera: C$10,000 </w:t>
      </w:r>
    </w:p>
    <w:p w14:paraId="4D437733" w14:textId="77777777" w:rsidR="00BE3411" w:rsidRPr="00BE3411" w:rsidRDefault="00BE3411" w:rsidP="00F8432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Mano de obra: C$5,000 </w:t>
      </w:r>
    </w:p>
    <w:p w14:paraId="3040CE1F" w14:textId="77777777" w:rsidR="00BE3411" w:rsidRPr="00BE3411" w:rsidRDefault="00BE3411" w:rsidP="00F8432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Energía: C$2,000 </w:t>
      </w:r>
    </w:p>
    <w:p w14:paraId="413058FF" w14:textId="77777777" w:rsidR="00BE3411" w:rsidRPr="00BE3411" w:rsidRDefault="00BE3411" w:rsidP="00F8432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Depreciación maquinaria: C$3,000 </w:t>
      </w:r>
    </w:p>
    <w:p w14:paraId="76D31164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lastRenderedPageBreak/>
        <w:t>Cálculo: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>Costo total = 10,000 + 5,000 + 2,000 + 3,000 = C$20,000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>Costo unitario = 20,000 / 100 = C$200</w:t>
      </w:r>
    </w:p>
    <w:p w14:paraId="1A4F129B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Interpretación: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>Incluye TODOS los costos → es el método requerido para efectos fiscales en Nicaragua.</w:t>
      </w:r>
    </w:p>
    <w:p w14:paraId="66897FBA" w14:textId="77777777" w:rsidR="00BE3411" w:rsidRPr="00BE3411" w:rsidRDefault="00BE3411" w:rsidP="00F8432F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 w:eastAsia="es-ES"/>
          <w14:ligatures w14:val="none"/>
        </w:rPr>
        <w:t>Ejemplo explicado Estándar (Fábrica de zapatos)</w:t>
      </w:r>
    </w:p>
    <w:p w14:paraId="43F5DDFC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 estándar por unidad:</w:t>
      </w:r>
    </w:p>
    <w:p w14:paraId="4A51D71A" w14:textId="77777777" w:rsidR="00BE3411" w:rsidRPr="00BE3411" w:rsidRDefault="00BE3411" w:rsidP="00F8432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Material: C$20 </w:t>
      </w:r>
    </w:p>
    <w:p w14:paraId="40B5D005" w14:textId="77777777" w:rsidR="00BE3411" w:rsidRPr="00BE3411" w:rsidRDefault="00BE3411" w:rsidP="00F8432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Mano de obra: C$10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 xml:space="preserve">Total estándar: C$30 </w:t>
      </w:r>
    </w:p>
    <w:p w14:paraId="19FA25E9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Producción real: 100 unidades</w:t>
      </w:r>
    </w:p>
    <w:p w14:paraId="2C8D2A2C" w14:textId="77777777" w:rsidR="00BE3411" w:rsidRPr="00BE3411" w:rsidRDefault="00BE3411" w:rsidP="00F8432F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 estándar total: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>100 × 30 = C$3,000</w:t>
      </w:r>
    </w:p>
    <w:p w14:paraId="3E979B3F" w14:textId="77777777" w:rsidR="00BE3411" w:rsidRPr="00BE3411" w:rsidRDefault="00BE3411" w:rsidP="00F8432F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 real fue: C$3,500</w:t>
      </w:r>
    </w:p>
    <w:p w14:paraId="592BA1BE" w14:textId="77777777" w:rsidR="00BE3411" w:rsidRPr="00BE3411" w:rsidRDefault="00BE3411" w:rsidP="00F8432F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Variación: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>3,500 - 3,000 = C$500 desfavorable</w:t>
      </w:r>
    </w:p>
    <w:p w14:paraId="79E8D867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Interpretación: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>La empresa gastó más de lo esperado → ineficiencia.</w:t>
      </w:r>
    </w:p>
    <w:p w14:paraId="74C2D436" w14:textId="77777777" w:rsidR="00BE3411" w:rsidRPr="00BE3411" w:rsidRDefault="00BE3411" w:rsidP="00F8432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kern w:val="0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 w:eastAsia="es-ES"/>
          <w14:ligatures w14:val="none"/>
        </w:rPr>
        <w:t>Ejemplo explicado Estimado (Taller de carpintería)</w:t>
      </w:r>
    </w:p>
    <w:p w14:paraId="715411ED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El dueño estima que fabricar una puerta cuesta:</w:t>
      </w:r>
    </w:p>
    <w:p w14:paraId="4140AA1B" w14:textId="77777777" w:rsidR="00BE3411" w:rsidRPr="00BE3411" w:rsidRDefault="00BE3411" w:rsidP="00F8432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Material: C$2,000 </w:t>
      </w:r>
    </w:p>
    <w:p w14:paraId="68CAB522" w14:textId="77777777" w:rsidR="00BE3411" w:rsidRPr="00BE3411" w:rsidRDefault="00BE3411" w:rsidP="00F8432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Mano de obra: C$1,000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 xml:space="preserve">Total estimado: C$3,000 </w:t>
      </w:r>
    </w:p>
    <w:p w14:paraId="4393C5B3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Costo real fue: C$3,200</w:t>
      </w:r>
    </w:p>
    <w:p w14:paraId="17143088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Diferencia: C$200</w:t>
      </w:r>
    </w:p>
    <w:p w14:paraId="7C969656" w14:textId="77777777" w:rsidR="00BE3411" w:rsidRPr="00BE3411" w:rsidRDefault="00BE3411" w:rsidP="00BE3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Interpretación:</w:t>
      </w:r>
      <w:r w:rsidRPr="00BE341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  <w:t>El cálculo no fue exacto porque es basado en experiencia, no en estudio técnico.</w:t>
      </w:r>
    </w:p>
    <w:p w14:paraId="6447894F" w14:textId="5B1515D7" w:rsidR="006639F4" w:rsidRDefault="00E21B69" w:rsidP="00E21B69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BE341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s-ES"/>
          <w14:ligatures w14:val="none"/>
        </w:rPr>
        <w:t xml:space="preserve">Métodos 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s-ES"/>
          <w14:ligatures w14:val="none"/>
        </w:rPr>
        <w:t>Basados en Actividad</w:t>
      </w:r>
    </w:p>
    <w:p w14:paraId="030DA873" w14:textId="77777777" w:rsidR="00E21B69" w:rsidRPr="00E21B69" w:rsidRDefault="00E21B69" w:rsidP="00E21B69">
      <w:pPr>
        <w:spacing w:before="100" w:beforeAutospacing="1" w:after="100" w:afterAutospacing="1" w:line="240" w:lineRule="auto"/>
        <w:outlineLvl w:val="0"/>
        <w:rPr>
          <w:rFonts w:ascii="Times New Roman" w:eastAsia="Calibri" w:hAnsi="Times New Roman" w:cs="Times New Roman"/>
          <w:b/>
          <w:kern w:val="0"/>
          <w:sz w:val="32"/>
          <w:szCs w:val="28"/>
          <w:u w:val="single"/>
          <w14:ligatures w14:val="none"/>
        </w:rPr>
      </w:pPr>
      <w:r w:rsidRPr="00E21B69">
        <w:rPr>
          <w:rFonts w:ascii="Times New Roman" w:eastAsia="Calibri" w:hAnsi="Times New Roman" w:cs="Times New Roman"/>
          <w:b/>
          <w:kern w:val="0"/>
          <w:sz w:val="32"/>
          <w:szCs w:val="28"/>
          <w:u w:val="single"/>
          <w14:ligatures w14:val="none"/>
        </w:rPr>
        <w:t>Método ABC</w:t>
      </w:r>
    </w:p>
    <w:p w14:paraId="3E03E439" w14:textId="77777777" w:rsidR="00E21B69" w:rsidRPr="00E21B69" w:rsidRDefault="00E21B69" w:rsidP="00E21B69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es-ES" w:eastAsia="es-ES"/>
          <w14:ligatures w14:val="none"/>
        </w:rPr>
        <w:t>EJEMPLO: PRÁCTICO: FÁBRICA DE EMPANADAS Y AREPAS</w:t>
      </w: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val="es-ES" w:eastAsia="es-ES"/>
          <w14:ligatures w14:val="none"/>
        </w:rPr>
        <w:br/>
      </w:r>
    </w:p>
    <w:p w14:paraId="36572B23" w14:textId="77777777" w:rsidR="00E21B69" w:rsidRPr="00E21B69" w:rsidRDefault="00E21B69" w:rsidP="00E21B69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lastRenderedPageBreak/>
        <w:t>Una empresa fabrica dos productos con los siguientes Costos Indirectos de Fabricación (CIF) totales de C$1,400,000:</w:t>
      </w:r>
    </w:p>
    <w:p w14:paraId="491EB2AF" w14:textId="77777777" w:rsidR="00E21B69" w:rsidRPr="00E21B69" w:rsidRDefault="00E21B69" w:rsidP="00F8432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Identificar actividades y costos:</w:t>
      </w:r>
    </w:p>
    <w:p w14:paraId="39B9BCAA" w14:textId="77777777" w:rsidR="00E21B69" w:rsidRPr="00E21B69" w:rsidRDefault="00E21B69" w:rsidP="00E21B6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Actividad 1:</w:t>
      </w: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Mantenimiento de maquinaria: (C$600,000\) (Base: (10,000\) horas máquina).</w:t>
      </w:r>
    </w:p>
    <w:p w14:paraId="25879E7A" w14:textId="77777777" w:rsidR="00E21B69" w:rsidRPr="00E21B69" w:rsidRDefault="00E21B69" w:rsidP="00E21B6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Actividad 2:</w:t>
      </w: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Preparación de insumos: (C$800,000) (Base: (1,400\) unidades totales producidas).</w:t>
      </w:r>
    </w:p>
    <w:p w14:paraId="5ED76431" w14:textId="77777777" w:rsidR="00E21B69" w:rsidRPr="00E21B69" w:rsidRDefault="00E21B69" w:rsidP="00F8432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Calcular la Tasa de Asignación (</w:t>
      </w:r>
      <w:proofErr w:type="spellStart"/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Cost</w:t>
      </w:r>
      <w:proofErr w:type="spellEnd"/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Driver </w:t>
      </w:r>
      <w:proofErr w:type="spellStart"/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Rate</w:t>
      </w:r>
      <w:proofErr w:type="spellEnd"/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):</w:t>
      </w:r>
    </w:p>
    <w:p w14:paraId="082B9CA6" w14:textId="77777777" w:rsidR="00E21B69" w:rsidRPr="00E21B69" w:rsidRDefault="00E21B69" w:rsidP="00F8432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Tasa Mantenimiento: $600,000/10,000 = C$60 por hora máquina.</w:t>
      </w:r>
    </w:p>
    <w:p w14:paraId="0C252E8D" w14:textId="77777777" w:rsidR="00E21B69" w:rsidRPr="00E21B69" w:rsidRDefault="00E21B69" w:rsidP="00F8432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Tasa Preparación: C$800,000/1,400 = C$571.43 por unidad. </w:t>
      </w:r>
    </w:p>
    <w:p w14:paraId="09778B14" w14:textId="77777777" w:rsidR="00E21B69" w:rsidRPr="00E21B69" w:rsidRDefault="00E21B69" w:rsidP="00F8432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Asignar costos a productos:</w:t>
      </w:r>
    </w:p>
    <w:p w14:paraId="4A1F260D" w14:textId="77777777" w:rsidR="00E21B69" w:rsidRPr="00E21B69" w:rsidRDefault="00E21B69" w:rsidP="00F8432F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Empanadas (600 unid, 7,000 horas):</w:t>
      </w:r>
    </w:p>
    <w:p w14:paraId="2803ABDF" w14:textId="77777777" w:rsidR="00E21B69" w:rsidRPr="00E21B69" w:rsidRDefault="00E21B69" w:rsidP="00F8432F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Mantenimiento: 7,000 x $60 = C$420,000</w:t>
      </w:r>
    </w:p>
    <w:p w14:paraId="2FE55A1D" w14:textId="77777777" w:rsidR="00E21B69" w:rsidRPr="00E21B69" w:rsidRDefault="00E21B69" w:rsidP="00F8432F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Preparación: 600 x $571.43 = C$342,857</w:t>
      </w:r>
    </w:p>
    <w:p w14:paraId="0CBEC4AF" w14:textId="77777777" w:rsidR="00E21B69" w:rsidRPr="00E21B69" w:rsidRDefault="00E21B69" w:rsidP="00E21B6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 xml:space="preserve">                                            CIF Total Empanadas:</w:t>
      </w: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C$762,857</w:t>
      </w:r>
    </w:p>
    <w:p w14:paraId="0D8C1F41" w14:textId="77777777" w:rsidR="00E21B69" w:rsidRPr="00E21B69" w:rsidRDefault="00E21B69" w:rsidP="00F8432F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CIF Unitario:</w:t>
      </w: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C$762,857/600 = C$1,271\</w:t>
      </w:r>
    </w:p>
    <w:p w14:paraId="5397C47F" w14:textId="77777777" w:rsidR="00E21B69" w:rsidRPr="00E21B69" w:rsidRDefault="00E21B69" w:rsidP="00F8432F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Arepas (800 unid, 3,000 horas):</w:t>
      </w:r>
    </w:p>
    <w:p w14:paraId="005A2BB6" w14:textId="77777777" w:rsidR="00E21B69" w:rsidRPr="00E21B69" w:rsidRDefault="00E21B69" w:rsidP="00F8432F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Mantenimiento: 3,000 x $60 = C$180,000</w:t>
      </w:r>
    </w:p>
    <w:p w14:paraId="1E4B83FD" w14:textId="77777777" w:rsidR="00E21B69" w:rsidRPr="00E21B69" w:rsidRDefault="00E21B69" w:rsidP="00F8432F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Preparación: 800 x C$571.43 = C$457,143</w:t>
      </w:r>
    </w:p>
    <w:p w14:paraId="52135475" w14:textId="77777777" w:rsidR="00E21B69" w:rsidRPr="00E21B69" w:rsidRDefault="00E21B69" w:rsidP="00F8432F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CIF Total Arepas:</w:t>
      </w: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C$637,143</w:t>
      </w:r>
    </w:p>
    <w:p w14:paraId="4A9BE2AC" w14:textId="77777777" w:rsidR="00E21B69" w:rsidRPr="00E21B69" w:rsidRDefault="00E21B69" w:rsidP="00F8432F">
      <w:pPr>
        <w:numPr>
          <w:ilvl w:val="2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CIF Unitario:</w:t>
      </w: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C$637,143 / 800 = C$796</w:t>
      </w:r>
    </w:p>
    <w:p w14:paraId="5953B5FA" w14:textId="77777777" w:rsidR="00E21B69" w:rsidRPr="00E21B69" w:rsidRDefault="00E21B69" w:rsidP="00E21B69">
      <w:pPr>
        <w:spacing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7B791B52" w14:textId="77777777" w:rsidR="00E21B69" w:rsidRPr="00E21B69" w:rsidRDefault="00E21B69" w:rsidP="00E21B69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E21B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Beneficio:</w:t>
      </w:r>
      <w:r w:rsidRPr="00E21B69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Este método permite identificar qué producto genera mayor consumo de recursos, ayudando a fijar precios más precisos y mejorar la rentabilidad</w:t>
      </w:r>
    </w:p>
    <w:p w14:paraId="106F2F25" w14:textId="55FCC799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3598CF4F" w14:textId="3C1BC1E1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DB3A1C7" w14:textId="77777777" w:rsidR="00E21B69" w:rsidRPr="00E21B69" w:rsidRDefault="00E21B69" w:rsidP="00E21B69">
      <w:pPr>
        <w:spacing w:line="240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28"/>
          <w:u w:val="single"/>
          <w14:ligatures w14:val="none"/>
        </w:rPr>
      </w:pPr>
      <w:r w:rsidRPr="00E21B69">
        <w:rPr>
          <w:rFonts w:ascii="Times New Roman" w:eastAsia="Calibri" w:hAnsi="Times New Roman" w:cs="Times New Roman"/>
          <w:b/>
          <w:kern w:val="0"/>
          <w:sz w:val="32"/>
          <w:szCs w:val="28"/>
          <w:u w:val="single"/>
          <w14:ligatures w14:val="none"/>
        </w:rPr>
        <w:t>COSTOS POR ORDENES ESPECIFICAS</w:t>
      </w:r>
    </w:p>
    <w:p w14:paraId="4F523891" w14:textId="77777777" w:rsidR="00E21B69" w:rsidRPr="00E21B69" w:rsidRDefault="00E21B69" w:rsidP="00E21B69">
      <w:pPr>
        <w:spacing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  <w:r w:rsidRPr="00E21B69"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  <w:t>Ejemplificación /Ejercicios modelos:</w:t>
      </w:r>
    </w:p>
    <w:tbl>
      <w:tblPr>
        <w:tblStyle w:val="Tablaconcuadrcula11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E21B69" w:rsidRPr="00E21B69" w14:paraId="5CBC280B" w14:textId="77777777" w:rsidTr="00C540BB">
        <w:tc>
          <w:tcPr>
            <w:tcW w:w="8980" w:type="dxa"/>
            <w:gridSpan w:val="2"/>
          </w:tcPr>
          <w:p w14:paraId="2050F462" w14:textId="77777777" w:rsidR="00E21B69" w:rsidRPr="00E21B69" w:rsidRDefault="00E21B69" w:rsidP="00E21B69">
            <w:pPr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</w:rPr>
              <w:t>Industria Karina S.A qué se va a dedicar a la fabricación de sandalias para damas, inicia operaciones 05 de junio 2023 con los siguientes valores</w:t>
            </w:r>
          </w:p>
        </w:tc>
      </w:tr>
      <w:tr w:rsidR="00E21B69" w:rsidRPr="00E21B69" w14:paraId="7C06D834" w14:textId="77777777" w:rsidTr="00C540BB">
        <w:tc>
          <w:tcPr>
            <w:tcW w:w="4490" w:type="dxa"/>
          </w:tcPr>
          <w:p w14:paraId="39592309" w14:textId="77777777" w:rsidR="00E21B69" w:rsidRPr="00E21B69" w:rsidRDefault="00E21B69" w:rsidP="00E21B69">
            <w:pPr>
              <w:jc w:val="center"/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CUENTA</w:t>
            </w:r>
          </w:p>
        </w:tc>
        <w:tc>
          <w:tcPr>
            <w:tcW w:w="4490" w:type="dxa"/>
          </w:tcPr>
          <w:p w14:paraId="2BA1DF78" w14:textId="77777777" w:rsidR="00E21B69" w:rsidRPr="00E21B69" w:rsidRDefault="00E21B69" w:rsidP="00E21B69">
            <w:pPr>
              <w:jc w:val="center"/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VALOR EN CÓRDOBAS</w:t>
            </w:r>
          </w:p>
        </w:tc>
      </w:tr>
      <w:tr w:rsidR="00E21B69" w:rsidRPr="00E21B69" w14:paraId="29011D08" w14:textId="77777777" w:rsidTr="00C540BB">
        <w:tc>
          <w:tcPr>
            <w:tcW w:w="4490" w:type="dxa"/>
          </w:tcPr>
          <w:p w14:paraId="2DA14C63" w14:textId="77777777" w:rsidR="00E21B69" w:rsidRPr="00E21B69" w:rsidRDefault="00E21B69" w:rsidP="00E21B69">
            <w:pPr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Bancos</w:t>
            </w:r>
          </w:p>
        </w:tc>
        <w:tc>
          <w:tcPr>
            <w:tcW w:w="4490" w:type="dxa"/>
          </w:tcPr>
          <w:p w14:paraId="1FFC316E" w14:textId="77777777" w:rsidR="00E21B69" w:rsidRPr="00E21B69" w:rsidRDefault="00E21B69" w:rsidP="00E21B69">
            <w:pPr>
              <w:jc w:val="center"/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C$600,000.00</w:t>
            </w:r>
          </w:p>
        </w:tc>
      </w:tr>
      <w:tr w:rsidR="00E21B69" w:rsidRPr="00E21B69" w14:paraId="5365F1FD" w14:textId="77777777" w:rsidTr="00C540BB">
        <w:tc>
          <w:tcPr>
            <w:tcW w:w="4490" w:type="dxa"/>
          </w:tcPr>
          <w:p w14:paraId="2AC38E1B" w14:textId="77777777" w:rsidR="00E21B69" w:rsidRPr="00E21B69" w:rsidRDefault="00E21B69" w:rsidP="00E21B69">
            <w:pPr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Almacén de materiales y suministros</w:t>
            </w:r>
          </w:p>
        </w:tc>
        <w:tc>
          <w:tcPr>
            <w:tcW w:w="4490" w:type="dxa"/>
          </w:tcPr>
          <w:p w14:paraId="2B2F5F40" w14:textId="77777777" w:rsidR="00E21B69" w:rsidRPr="00E21B69" w:rsidRDefault="00E21B69" w:rsidP="00E21B69">
            <w:pPr>
              <w:jc w:val="center"/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89,000.00</w:t>
            </w:r>
          </w:p>
        </w:tc>
      </w:tr>
      <w:tr w:rsidR="00E21B69" w:rsidRPr="00E21B69" w14:paraId="04793260" w14:textId="77777777" w:rsidTr="00C540BB">
        <w:tc>
          <w:tcPr>
            <w:tcW w:w="4490" w:type="dxa"/>
          </w:tcPr>
          <w:p w14:paraId="09016BA7" w14:textId="77777777" w:rsidR="00E21B69" w:rsidRPr="00E21B69" w:rsidRDefault="00E21B69" w:rsidP="00E21B69">
            <w:pPr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Edificio</w:t>
            </w:r>
          </w:p>
        </w:tc>
        <w:tc>
          <w:tcPr>
            <w:tcW w:w="4490" w:type="dxa"/>
          </w:tcPr>
          <w:p w14:paraId="168B98FF" w14:textId="77777777" w:rsidR="00E21B69" w:rsidRPr="00E21B69" w:rsidRDefault="00E21B69" w:rsidP="00E21B69">
            <w:pPr>
              <w:jc w:val="center"/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710,000.00</w:t>
            </w:r>
          </w:p>
        </w:tc>
      </w:tr>
      <w:tr w:rsidR="00E21B69" w:rsidRPr="00E21B69" w14:paraId="54C88A2A" w14:textId="77777777" w:rsidTr="00C540BB">
        <w:tc>
          <w:tcPr>
            <w:tcW w:w="4490" w:type="dxa"/>
          </w:tcPr>
          <w:p w14:paraId="388E4825" w14:textId="77777777" w:rsidR="00E21B69" w:rsidRPr="00E21B69" w:rsidRDefault="00E21B69" w:rsidP="00E21B69">
            <w:pPr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Maquinaria industrial</w:t>
            </w:r>
          </w:p>
        </w:tc>
        <w:tc>
          <w:tcPr>
            <w:tcW w:w="4490" w:type="dxa"/>
          </w:tcPr>
          <w:p w14:paraId="457280EB" w14:textId="77777777" w:rsidR="00E21B69" w:rsidRPr="00E21B69" w:rsidRDefault="00E21B69" w:rsidP="00E21B69">
            <w:pPr>
              <w:jc w:val="center"/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60,000.00</w:t>
            </w:r>
          </w:p>
        </w:tc>
      </w:tr>
      <w:tr w:rsidR="00E21B69" w:rsidRPr="00E21B69" w14:paraId="3106CE99" w14:textId="77777777" w:rsidTr="00C540BB">
        <w:tc>
          <w:tcPr>
            <w:tcW w:w="4490" w:type="dxa"/>
          </w:tcPr>
          <w:p w14:paraId="2C696272" w14:textId="77777777" w:rsidR="00E21B69" w:rsidRPr="00E21B69" w:rsidRDefault="00E21B69" w:rsidP="00E21B69">
            <w:pPr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Proveedores</w:t>
            </w:r>
          </w:p>
        </w:tc>
        <w:tc>
          <w:tcPr>
            <w:tcW w:w="4490" w:type="dxa"/>
          </w:tcPr>
          <w:p w14:paraId="61F28C8C" w14:textId="77777777" w:rsidR="00E21B69" w:rsidRPr="00E21B69" w:rsidRDefault="00E21B69" w:rsidP="00E21B69">
            <w:pPr>
              <w:jc w:val="center"/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24,000.00</w:t>
            </w:r>
          </w:p>
        </w:tc>
      </w:tr>
      <w:tr w:rsidR="00E21B69" w:rsidRPr="00E21B69" w14:paraId="30D48800" w14:textId="77777777" w:rsidTr="00C540BB">
        <w:tc>
          <w:tcPr>
            <w:tcW w:w="4490" w:type="dxa"/>
          </w:tcPr>
          <w:p w14:paraId="6D308119" w14:textId="77777777" w:rsidR="00E21B69" w:rsidRPr="00E21B69" w:rsidRDefault="00E21B69" w:rsidP="00E21B69">
            <w:pPr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Capital</w:t>
            </w:r>
          </w:p>
        </w:tc>
        <w:tc>
          <w:tcPr>
            <w:tcW w:w="4490" w:type="dxa"/>
          </w:tcPr>
          <w:p w14:paraId="78D57ACA" w14:textId="77777777" w:rsidR="00E21B69" w:rsidRPr="00E21B69" w:rsidRDefault="00E21B69" w:rsidP="00E21B69">
            <w:pPr>
              <w:jc w:val="center"/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</w:pPr>
            <w:r w:rsidRPr="00E21B69">
              <w:rPr>
                <w:rFonts w:ascii="Cambria" w:eastAsia="Calibri" w:hAnsi="Cambria" w:cs="Times New Roman"/>
                <w:iCs/>
                <w:color w:val="000000"/>
                <w:sz w:val="24"/>
                <w:szCs w:val="24"/>
                <w:lang w:val="es-419"/>
              </w:rPr>
              <w:t>Activo-Pasivo</w:t>
            </w:r>
          </w:p>
        </w:tc>
      </w:tr>
    </w:tbl>
    <w:p w14:paraId="64724223" w14:textId="77777777" w:rsidR="00E21B69" w:rsidRPr="00E21B69" w:rsidRDefault="00E21B69" w:rsidP="00E21B69">
      <w:pPr>
        <w:spacing w:after="0" w:line="240" w:lineRule="auto"/>
        <w:rPr>
          <w:rFonts w:ascii="Cambria" w:eastAsia="Calibri" w:hAnsi="Cambria" w:cs="Times New Roman"/>
          <w:iCs/>
          <w:color w:val="000000"/>
          <w:kern w:val="0"/>
          <w:sz w:val="24"/>
          <w:szCs w:val="24"/>
          <w:lang w:val="es-419"/>
          <w14:ligatures w14:val="none"/>
        </w:rPr>
      </w:pPr>
      <w:r w:rsidRPr="00E21B69">
        <w:rPr>
          <w:rFonts w:ascii="Cambria" w:eastAsia="Calibri" w:hAnsi="Cambria" w:cs="Times New Roman"/>
          <w:iCs/>
          <w:noProof/>
          <w:color w:val="000000"/>
          <w:kern w:val="0"/>
          <w:sz w:val="24"/>
          <w:szCs w:val="24"/>
          <w:lang w:val="es-419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3C37D8C0" wp14:editId="458306BC">
            <wp:simplePos x="0" y="0"/>
            <wp:positionH relativeFrom="column">
              <wp:posOffset>-84455</wp:posOffset>
            </wp:positionH>
            <wp:positionV relativeFrom="paragraph">
              <wp:posOffset>7628890</wp:posOffset>
            </wp:positionV>
            <wp:extent cx="6140450" cy="336042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B69">
        <w:rPr>
          <w:rFonts w:ascii="Cambria" w:eastAsia="Calibri" w:hAnsi="Cambria" w:cs="Times New Roman"/>
          <w:iCs/>
          <w:noProof/>
          <w:color w:val="000000"/>
          <w:kern w:val="0"/>
          <w:sz w:val="24"/>
          <w:szCs w:val="24"/>
          <w:lang w:val="es-419"/>
          <w14:ligatures w14:val="none"/>
        </w:rPr>
        <w:drawing>
          <wp:anchor distT="0" distB="0" distL="114300" distR="114300" simplePos="0" relativeHeight="251660288" behindDoc="0" locked="0" layoutInCell="1" allowOverlap="1" wp14:anchorId="4EA621A1" wp14:editId="5664F454">
            <wp:simplePos x="0" y="0"/>
            <wp:positionH relativeFrom="column">
              <wp:posOffset>-425450</wp:posOffset>
            </wp:positionH>
            <wp:positionV relativeFrom="paragraph">
              <wp:posOffset>5158740</wp:posOffset>
            </wp:positionV>
            <wp:extent cx="6482080" cy="2448560"/>
            <wp:effectExtent l="0" t="0" r="0" b="889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21B69"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79FE285B" wp14:editId="265F3634">
            <wp:simplePos x="0" y="0"/>
            <wp:positionH relativeFrom="column">
              <wp:posOffset>-493395</wp:posOffset>
            </wp:positionH>
            <wp:positionV relativeFrom="paragraph">
              <wp:posOffset>177165</wp:posOffset>
            </wp:positionV>
            <wp:extent cx="6714490" cy="470789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02643" w14:textId="77777777" w:rsidR="00E21B69" w:rsidRPr="00E21B69" w:rsidRDefault="00E21B69" w:rsidP="00E21B69">
      <w:pPr>
        <w:spacing w:after="0" w:line="240" w:lineRule="auto"/>
        <w:rPr>
          <w:rFonts w:ascii="Cambria" w:eastAsia="Calibri" w:hAnsi="Cambria" w:cs="Times New Roman"/>
          <w:iCs/>
          <w:color w:val="000000"/>
          <w:kern w:val="0"/>
          <w:sz w:val="24"/>
          <w:szCs w:val="24"/>
          <w:lang w:val="es-419"/>
          <w14:ligatures w14:val="none"/>
        </w:rPr>
      </w:pPr>
      <w:r w:rsidRPr="00E21B69">
        <w:rPr>
          <w:rFonts w:ascii="Cambria" w:eastAsia="Calibri" w:hAnsi="Cambria" w:cs="Times New Roman"/>
          <w:iCs/>
          <w:noProof/>
          <w:color w:val="000000"/>
          <w:kern w:val="0"/>
          <w:sz w:val="24"/>
          <w:szCs w:val="24"/>
          <w:lang w:val="es-419"/>
          <w14:ligatures w14:val="none"/>
        </w:rPr>
        <w:lastRenderedPageBreak/>
        <w:drawing>
          <wp:anchor distT="0" distB="0" distL="114300" distR="114300" simplePos="0" relativeHeight="251662336" behindDoc="0" locked="0" layoutInCell="1" allowOverlap="1" wp14:anchorId="2DAF2835" wp14:editId="0019D6C1">
            <wp:simplePos x="0" y="0"/>
            <wp:positionH relativeFrom="margin">
              <wp:align>right</wp:align>
            </wp:positionH>
            <wp:positionV relativeFrom="paragraph">
              <wp:posOffset>570</wp:posOffset>
            </wp:positionV>
            <wp:extent cx="6174740" cy="298005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8A13F" w14:textId="77777777" w:rsidR="00E21B69" w:rsidRPr="00E21B69" w:rsidRDefault="00E21B69" w:rsidP="00E21B69">
      <w:pPr>
        <w:spacing w:after="0" w:line="240" w:lineRule="auto"/>
        <w:rPr>
          <w:rFonts w:ascii="Cambria" w:eastAsia="Calibri" w:hAnsi="Cambria" w:cs="Times New Roman"/>
          <w:b/>
          <w:bCs/>
          <w:iCs/>
          <w:color w:val="000000"/>
          <w:kern w:val="0"/>
          <w:sz w:val="24"/>
          <w:szCs w:val="24"/>
          <w:lang w:val="es-419"/>
          <w14:ligatures w14:val="none"/>
        </w:rPr>
      </w:pPr>
      <w:r w:rsidRPr="00E21B69">
        <w:rPr>
          <w:rFonts w:ascii="Cambria" w:eastAsia="Calibri" w:hAnsi="Cambria" w:cs="Times New Roman"/>
          <w:b/>
          <w:bCs/>
          <w:iCs/>
          <w:color w:val="000000"/>
          <w:kern w:val="0"/>
          <w:sz w:val="24"/>
          <w:szCs w:val="24"/>
          <w:lang w:val="es-419"/>
          <w14:ligatures w14:val="none"/>
        </w:rPr>
        <w:t xml:space="preserve">NOTA: </w:t>
      </w:r>
    </w:p>
    <w:p w14:paraId="753EBD9C" w14:textId="77777777" w:rsidR="00E21B69" w:rsidRPr="00E21B69" w:rsidRDefault="00E21B69" w:rsidP="00F8432F">
      <w:pPr>
        <w:numPr>
          <w:ilvl w:val="0"/>
          <w:numId w:val="14"/>
        </w:numPr>
        <w:spacing w:after="0" w:line="240" w:lineRule="auto"/>
        <w:rPr>
          <w:rFonts w:ascii="Cambria" w:eastAsia="Calibri" w:hAnsi="Cambria" w:cs="Times New Roman"/>
          <w:iCs/>
          <w:color w:val="000000"/>
          <w:kern w:val="0"/>
          <w:sz w:val="24"/>
          <w:szCs w:val="24"/>
          <w:lang w:val="es-419"/>
          <w14:ligatures w14:val="none"/>
        </w:rPr>
      </w:pPr>
      <w:r w:rsidRPr="00E21B69">
        <w:rPr>
          <w:rFonts w:ascii="Cambria" w:eastAsia="Calibri" w:hAnsi="Cambria" w:cs="Times New Roman"/>
          <w:iCs/>
          <w:color w:val="000000"/>
          <w:kern w:val="0"/>
          <w:sz w:val="24"/>
          <w:szCs w:val="24"/>
          <w:lang w:val="es-419"/>
          <w14:ligatures w14:val="none"/>
        </w:rPr>
        <w:t>SI EL CIF APLICADO ES MAYOR QUE EL CIF REAL ESTAMOS FRENTE A UN SOBRE-APLICACIÓN</w:t>
      </w:r>
    </w:p>
    <w:p w14:paraId="02FCEDB5" w14:textId="77777777" w:rsidR="00E21B69" w:rsidRPr="00E21B69" w:rsidRDefault="00E21B69" w:rsidP="00F8432F">
      <w:pPr>
        <w:numPr>
          <w:ilvl w:val="0"/>
          <w:numId w:val="14"/>
        </w:numPr>
        <w:spacing w:after="0" w:line="240" w:lineRule="auto"/>
        <w:rPr>
          <w:rFonts w:ascii="Cambria" w:eastAsia="Calibri" w:hAnsi="Cambria" w:cs="Times New Roman"/>
          <w:iCs/>
          <w:color w:val="000000"/>
          <w:kern w:val="0"/>
          <w:sz w:val="24"/>
          <w:szCs w:val="24"/>
          <w:lang w:val="es-419"/>
          <w14:ligatures w14:val="none"/>
        </w:rPr>
      </w:pPr>
      <w:r w:rsidRPr="00E21B69">
        <w:rPr>
          <w:rFonts w:ascii="Cambria" w:eastAsia="Calibri" w:hAnsi="Cambria" w:cs="Times New Roman"/>
          <w:iCs/>
          <w:color w:val="000000"/>
          <w:kern w:val="0"/>
          <w:sz w:val="24"/>
          <w:szCs w:val="24"/>
          <w:lang w:val="es-419"/>
          <w14:ligatures w14:val="none"/>
        </w:rPr>
        <w:t xml:space="preserve">SI EL CIF REAL ES MAYOR QUE EL CIF APLICADO ESTAMOS FRENTE A UN SUB-APLICACIÓN </w:t>
      </w:r>
    </w:p>
    <w:p w14:paraId="755017F5" w14:textId="1B27F2F7" w:rsidR="009A1FEC" w:rsidRPr="00E21B69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419"/>
        </w:rPr>
      </w:pPr>
    </w:p>
    <w:p w14:paraId="40DB27A4" w14:textId="2D49463B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877DEC1" w14:textId="615CFEDA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E561A59" w14:textId="47A9D18E" w:rsidR="00E21B69" w:rsidRPr="00E21B69" w:rsidRDefault="00A60A85" w:rsidP="00E21B69">
      <w:pPr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E21B69">
        <w:rPr>
          <w:rFonts w:ascii="Cambria" w:eastAsia="Calibri" w:hAnsi="Cambria" w:cs="Times New Roman"/>
          <w:noProof/>
          <w:kern w:val="0"/>
          <w14:ligatures w14:val="none"/>
        </w:rPr>
        <w:drawing>
          <wp:anchor distT="0" distB="0" distL="114300" distR="114300" simplePos="0" relativeHeight="251664384" behindDoc="0" locked="0" layoutInCell="1" allowOverlap="1" wp14:anchorId="2110B171" wp14:editId="261C8F63">
            <wp:simplePos x="0" y="0"/>
            <wp:positionH relativeFrom="margin">
              <wp:posOffset>358091</wp:posOffset>
            </wp:positionH>
            <wp:positionV relativeFrom="paragraph">
              <wp:posOffset>322597</wp:posOffset>
            </wp:positionV>
            <wp:extent cx="5306060" cy="3023235"/>
            <wp:effectExtent l="0" t="0" r="889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5" t="23921" r="13243" b="16766"/>
                    <a:stretch/>
                  </pic:blipFill>
                  <pic:spPr bwMode="auto">
                    <a:xfrm>
                      <a:off x="0" y="0"/>
                      <a:ext cx="5306060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B69" w:rsidRPr="00E21B69"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14:ligatures w14:val="none"/>
        </w:rPr>
        <w:t>COSTOS POR PROCESOS</w:t>
      </w:r>
      <w:r w:rsidR="00E21B69" w:rsidRPr="00E21B69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.</w:t>
      </w:r>
    </w:p>
    <w:p w14:paraId="783DA8E9" w14:textId="7AFC3A58" w:rsidR="00E21B69" w:rsidRPr="00E21B69" w:rsidRDefault="00A60A85" w:rsidP="00E21B69">
      <w:pPr>
        <w:spacing w:after="0" w:line="240" w:lineRule="auto"/>
        <w:rPr>
          <w:rFonts w:ascii="Cambria" w:eastAsia="Calibri" w:hAnsi="Cambria" w:cs="Times New Roman"/>
          <w:iCs/>
          <w:color w:val="000000"/>
          <w:kern w:val="0"/>
          <w:sz w:val="24"/>
          <w:szCs w:val="24"/>
          <w:lang w:val="es-419"/>
          <w14:ligatures w14:val="none"/>
        </w:rPr>
      </w:pPr>
      <w:r w:rsidRPr="00E21B69">
        <w:rPr>
          <w:rFonts w:ascii="Cambria" w:eastAsia="Calibri" w:hAnsi="Cambria" w:cs="Times New Roman"/>
          <w:noProof/>
          <w:kern w:val="0"/>
          <w:lang w:val="es-419"/>
          <w14:ligatures w14:val="none"/>
        </w:rPr>
        <w:lastRenderedPageBreak/>
        <w:drawing>
          <wp:anchor distT="0" distB="0" distL="114300" distR="114300" simplePos="0" relativeHeight="251665408" behindDoc="0" locked="0" layoutInCell="1" allowOverlap="1" wp14:anchorId="345F6CB4" wp14:editId="48ECB96F">
            <wp:simplePos x="0" y="0"/>
            <wp:positionH relativeFrom="margin">
              <wp:align>center</wp:align>
            </wp:positionH>
            <wp:positionV relativeFrom="paragraph">
              <wp:posOffset>250000</wp:posOffset>
            </wp:positionV>
            <wp:extent cx="6792595" cy="3984625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5F817" w14:textId="00221C0C" w:rsidR="00E21B69" w:rsidRPr="00E21B69" w:rsidRDefault="00E21B69" w:rsidP="00E21B69">
      <w:pPr>
        <w:tabs>
          <w:tab w:val="left" w:pos="1808"/>
        </w:tabs>
        <w:rPr>
          <w:rFonts w:ascii="Cambria" w:eastAsia="Calibri" w:hAnsi="Cambria" w:cs="Times New Roman"/>
          <w:kern w:val="0"/>
          <w:lang w:val="es-419"/>
          <w14:ligatures w14:val="none"/>
        </w:rPr>
      </w:pPr>
      <w:r w:rsidRPr="00E21B69">
        <w:rPr>
          <w:rFonts w:ascii="Cambria" w:eastAsia="Calibri" w:hAnsi="Cambria" w:cs="Times New Roman"/>
          <w:noProof/>
          <w:kern w:val="0"/>
          <w:lang w:val="es-419"/>
          <w14:ligatures w14:val="none"/>
        </w:rPr>
        <w:drawing>
          <wp:anchor distT="0" distB="0" distL="114300" distR="114300" simplePos="0" relativeHeight="251666432" behindDoc="0" locked="0" layoutInCell="1" allowOverlap="1" wp14:anchorId="08A96F0C" wp14:editId="6715D827">
            <wp:simplePos x="0" y="0"/>
            <wp:positionH relativeFrom="margin">
              <wp:posOffset>-463360</wp:posOffset>
            </wp:positionH>
            <wp:positionV relativeFrom="paragraph">
              <wp:posOffset>4369896</wp:posOffset>
            </wp:positionV>
            <wp:extent cx="6545580" cy="2944495"/>
            <wp:effectExtent l="0" t="0" r="762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7786" w14:textId="77777777" w:rsidR="00E21B69" w:rsidRPr="00E21B69" w:rsidRDefault="00E21B69" w:rsidP="00E21B69">
      <w:pPr>
        <w:tabs>
          <w:tab w:val="left" w:pos="1808"/>
        </w:tabs>
        <w:rPr>
          <w:rFonts w:ascii="Cambria" w:eastAsia="Calibri" w:hAnsi="Cambria" w:cs="Times New Roman"/>
          <w:kern w:val="0"/>
          <w:lang w:val="es-419"/>
          <w14:ligatures w14:val="none"/>
        </w:rPr>
      </w:pPr>
    </w:p>
    <w:p w14:paraId="2775428C" w14:textId="77777777" w:rsidR="00E21B69" w:rsidRPr="00E21B69" w:rsidRDefault="00E21B69" w:rsidP="00E21B69">
      <w:pPr>
        <w:tabs>
          <w:tab w:val="left" w:pos="1808"/>
        </w:tabs>
        <w:rPr>
          <w:rFonts w:ascii="Cambria" w:eastAsia="Calibri" w:hAnsi="Cambria" w:cs="Times New Roman"/>
          <w:kern w:val="0"/>
          <w:lang w:val="es-419"/>
          <w14:ligatures w14:val="none"/>
        </w:rPr>
      </w:pPr>
    </w:p>
    <w:p w14:paraId="5886B9CB" w14:textId="77777777" w:rsidR="00E21B69" w:rsidRPr="00E21B69" w:rsidRDefault="00E21B69" w:rsidP="00E21B69">
      <w:pPr>
        <w:tabs>
          <w:tab w:val="left" w:pos="1808"/>
        </w:tabs>
        <w:rPr>
          <w:rFonts w:ascii="Cambria" w:eastAsia="Calibri" w:hAnsi="Cambria" w:cs="Times New Roman"/>
          <w:kern w:val="0"/>
          <w:lang w:val="es-419"/>
          <w14:ligatures w14:val="none"/>
        </w:rPr>
      </w:pPr>
    </w:p>
    <w:p w14:paraId="43927EC8" w14:textId="77777777" w:rsidR="00E21B69" w:rsidRPr="00E21B69" w:rsidRDefault="00E21B69" w:rsidP="00E21B69">
      <w:pPr>
        <w:rPr>
          <w:rFonts w:ascii="Cambria" w:eastAsia="Calibri" w:hAnsi="Cambria" w:cs="Times New Roman"/>
          <w:kern w:val="0"/>
          <w:lang w:val="es-419"/>
          <w14:ligatures w14:val="none"/>
        </w:rPr>
      </w:pPr>
      <w:r w:rsidRPr="00E21B69">
        <w:rPr>
          <w:rFonts w:ascii="Cambria" w:eastAsia="Calibri" w:hAnsi="Cambria" w:cs="Times New Roman"/>
          <w:kern w:val="0"/>
          <w:lang w:val="es-419"/>
          <w14:ligatures w14:val="none"/>
        </w:rPr>
        <w:br w:type="page"/>
      </w:r>
    </w:p>
    <w:p w14:paraId="661696EB" w14:textId="77777777" w:rsidR="00E21B69" w:rsidRPr="00E21B69" w:rsidRDefault="00E21B69" w:rsidP="00E21B69">
      <w:pPr>
        <w:tabs>
          <w:tab w:val="left" w:pos="1808"/>
        </w:tabs>
        <w:rPr>
          <w:rFonts w:ascii="Cambria" w:eastAsia="Calibri" w:hAnsi="Cambria" w:cs="Times New Roman"/>
          <w:kern w:val="0"/>
          <w:lang w:val="es-419"/>
          <w14:ligatures w14:val="none"/>
        </w:rPr>
      </w:pPr>
      <w:r w:rsidRPr="00E21B69">
        <w:rPr>
          <w:rFonts w:ascii="Cambria" w:eastAsia="Calibri" w:hAnsi="Cambria" w:cs="Times New Roman"/>
          <w:noProof/>
          <w:kern w:val="0"/>
          <w:lang w:val="es-419"/>
          <w14:ligatures w14:val="none"/>
        </w:rPr>
        <w:lastRenderedPageBreak/>
        <w:drawing>
          <wp:anchor distT="0" distB="0" distL="114300" distR="114300" simplePos="0" relativeHeight="251668480" behindDoc="0" locked="0" layoutInCell="1" allowOverlap="1" wp14:anchorId="4C12443B" wp14:editId="73D07322">
            <wp:simplePos x="0" y="0"/>
            <wp:positionH relativeFrom="margin">
              <wp:align>center</wp:align>
            </wp:positionH>
            <wp:positionV relativeFrom="paragraph">
              <wp:posOffset>4612335</wp:posOffset>
            </wp:positionV>
            <wp:extent cx="6614556" cy="4247117"/>
            <wp:effectExtent l="0" t="0" r="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556" cy="424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B69">
        <w:rPr>
          <w:rFonts w:ascii="Cambria" w:eastAsia="Calibri" w:hAnsi="Cambria" w:cs="Times New Roman"/>
          <w:noProof/>
          <w:kern w:val="0"/>
          <w:lang w:val="es-419"/>
          <w14:ligatures w14:val="none"/>
        </w:rPr>
        <w:drawing>
          <wp:anchor distT="0" distB="0" distL="114300" distR="114300" simplePos="0" relativeHeight="251667456" behindDoc="0" locked="0" layoutInCell="1" allowOverlap="1" wp14:anchorId="1EDDC82E" wp14:editId="3D5544AF">
            <wp:simplePos x="0" y="0"/>
            <wp:positionH relativeFrom="margin">
              <wp:posOffset>-653415</wp:posOffset>
            </wp:positionH>
            <wp:positionV relativeFrom="paragraph">
              <wp:posOffset>0</wp:posOffset>
            </wp:positionV>
            <wp:extent cx="6914515" cy="4643120"/>
            <wp:effectExtent l="0" t="0" r="635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8B487" w14:textId="77777777" w:rsidR="00E21B69" w:rsidRPr="00E21B69" w:rsidRDefault="00E21B69" w:rsidP="00E21B69">
      <w:pPr>
        <w:rPr>
          <w:rFonts w:ascii="Cambria" w:eastAsia="Calibri" w:hAnsi="Cambria" w:cs="Times New Roman"/>
          <w:kern w:val="0"/>
          <w:lang w:val="es-419"/>
          <w14:ligatures w14:val="none"/>
        </w:rPr>
      </w:pPr>
      <w:r w:rsidRPr="00E21B69">
        <w:rPr>
          <w:rFonts w:ascii="Cambria" w:eastAsia="Calibri" w:hAnsi="Cambria" w:cs="Times New Roman"/>
          <w:noProof/>
          <w:kern w:val="0"/>
          <w:lang w:val="es-419"/>
          <w14:ligatures w14:val="none"/>
        </w:rPr>
        <w:lastRenderedPageBreak/>
        <w:drawing>
          <wp:anchor distT="0" distB="0" distL="114300" distR="114300" simplePos="0" relativeHeight="251671552" behindDoc="0" locked="0" layoutInCell="1" allowOverlap="1" wp14:anchorId="0B38BB5A" wp14:editId="1A783401">
            <wp:simplePos x="0" y="0"/>
            <wp:positionH relativeFrom="margin">
              <wp:align>center</wp:align>
            </wp:positionH>
            <wp:positionV relativeFrom="paragraph">
              <wp:posOffset>3979404</wp:posOffset>
            </wp:positionV>
            <wp:extent cx="6393180" cy="3681095"/>
            <wp:effectExtent l="0" t="0" r="762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B69">
        <w:rPr>
          <w:rFonts w:ascii="Cambria" w:eastAsia="Calibri" w:hAnsi="Cambria" w:cs="Times New Roman"/>
          <w:noProof/>
          <w:kern w:val="0"/>
          <w:lang w:val="es-419"/>
          <w14:ligatures w14:val="none"/>
        </w:rPr>
        <w:drawing>
          <wp:anchor distT="0" distB="0" distL="114300" distR="114300" simplePos="0" relativeHeight="251670528" behindDoc="0" locked="0" layoutInCell="1" allowOverlap="1" wp14:anchorId="106FC8B5" wp14:editId="2B738007">
            <wp:simplePos x="0" y="0"/>
            <wp:positionH relativeFrom="margin">
              <wp:posOffset>-376753</wp:posOffset>
            </wp:positionH>
            <wp:positionV relativeFrom="paragraph">
              <wp:posOffset>2656156</wp:posOffset>
            </wp:positionV>
            <wp:extent cx="6271260" cy="125857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B69">
        <w:rPr>
          <w:rFonts w:ascii="Cambria" w:eastAsia="Calibri" w:hAnsi="Cambria" w:cs="Times New Roman"/>
          <w:noProof/>
          <w:kern w:val="0"/>
          <w:lang w:val="es-419"/>
          <w14:ligatures w14:val="none"/>
        </w:rPr>
        <w:drawing>
          <wp:anchor distT="0" distB="0" distL="114300" distR="114300" simplePos="0" relativeHeight="251669504" behindDoc="0" locked="0" layoutInCell="1" allowOverlap="1" wp14:anchorId="09034FD5" wp14:editId="5F1A5633">
            <wp:simplePos x="0" y="0"/>
            <wp:positionH relativeFrom="column">
              <wp:posOffset>-499118</wp:posOffset>
            </wp:positionH>
            <wp:positionV relativeFrom="paragraph">
              <wp:posOffset>140</wp:posOffset>
            </wp:positionV>
            <wp:extent cx="6483350" cy="242633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02"/>
                    <a:stretch/>
                  </pic:blipFill>
                  <pic:spPr bwMode="auto">
                    <a:xfrm>
                      <a:off x="0" y="0"/>
                      <a:ext cx="6483350" cy="242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25BE2" w14:textId="77777777" w:rsidR="00E21B69" w:rsidRPr="00E21B69" w:rsidRDefault="00E21B69" w:rsidP="00E21B69">
      <w:pPr>
        <w:rPr>
          <w:rFonts w:ascii="Cambria" w:eastAsia="Calibri" w:hAnsi="Cambria" w:cs="Times New Roman"/>
          <w:kern w:val="0"/>
          <w:lang w:val="es-419"/>
          <w14:ligatures w14:val="none"/>
        </w:rPr>
      </w:pPr>
    </w:p>
    <w:p w14:paraId="5B2BD9D2" w14:textId="77777777" w:rsidR="00E21B69" w:rsidRPr="00E21B69" w:rsidRDefault="00E21B69" w:rsidP="00E21B69">
      <w:pPr>
        <w:rPr>
          <w:rFonts w:ascii="Cambria" w:eastAsia="Calibri" w:hAnsi="Cambria" w:cs="Times New Roman"/>
          <w:kern w:val="0"/>
          <w:lang w:val="es-419"/>
          <w14:ligatures w14:val="none"/>
        </w:rPr>
      </w:pPr>
    </w:p>
    <w:p w14:paraId="3C503CA2" w14:textId="77777777" w:rsidR="00E21B69" w:rsidRPr="00E21B69" w:rsidRDefault="00E21B69" w:rsidP="00E21B69">
      <w:pPr>
        <w:rPr>
          <w:rFonts w:ascii="Cambria" w:eastAsia="Calibri" w:hAnsi="Cambria" w:cs="Times New Roman"/>
          <w:kern w:val="0"/>
          <w:lang w:val="es-419"/>
          <w14:ligatures w14:val="none"/>
        </w:rPr>
      </w:pPr>
    </w:p>
    <w:p w14:paraId="6D32E98B" w14:textId="20A2E118" w:rsidR="00E21B69" w:rsidRPr="00E21B69" w:rsidRDefault="00E21B69" w:rsidP="00E21B69">
      <w:pPr>
        <w:rPr>
          <w:rFonts w:ascii="Cambria" w:eastAsia="Calibri" w:hAnsi="Cambria" w:cs="Times New Roman"/>
          <w:kern w:val="0"/>
          <w:lang w:val="es-419"/>
          <w14:ligatures w14:val="none"/>
        </w:rPr>
      </w:pPr>
    </w:p>
    <w:p w14:paraId="55365967" w14:textId="23A211D0" w:rsidR="00E21B69" w:rsidRPr="00E21B69" w:rsidRDefault="00E21B69" w:rsidP="00E21B69">
      <w:pPr>
        <w:rPr>
          <w:rFonts w:ascii="Cambria" w:eastAsia="Calibri" w:hAnsi="Cambria" w:cs="Times New Roman"/>
          <w:kern w:val="0"/>
          <w:lang w:val="es-419"/>
          <w14:ligatures w14:val="none"/>
        </w:rPr>
      </w:pPr>
      <w:r>
        <w:rPr>
          <w:rFonts w:ascii="Cambria" w:eastAsia="Calibri" w:hAnsi="Cambria" w:cs="Times New Roman"/>
          <w:noProof/>
          <w:kern w:val="0"/>
          <w:lang w:val="es-419"/>
        </w:rPr>
        <w:drawing>
          <wp:anchor distT="0" distB="0" distL="114300" distR="114300" simplePos="0" relativeHeight="251674624" behindDoc="0" locked="0" layoutInCell="1" allowOverlap="1" wp14:anchorId="579EDDAF" wp14:editId="66B195B4">
            <wp:simplePos x="0" y="0"/>
            <wp:positionH relativeFrom="column">
              <wp:posOffset>5060942</wp:posOffset>
            </wp:positionH>
            <wp:positionV relativeFrom="paragraph">
              <wp:posOffset>4338270</wp:posOffset>
            </wp:positionV>
            <wp:extent cx="1316990" cy="1246505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7" t="16835" r="712" b="69244"/>
                    <a:stretch/>
                  </pic:blipFill>
                  <pic:spPr bwMode="auto">
                    <a:xfrm>
                      <a:off x="0" y="0"/>
                      <a:ext cx="1316990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mbria" w:eastAsia="Calibri" w:hAnsi="Cambria" w:cs="Times New Roman"/>
          <w:noProof/>
          <w:kern w:val="0"/>
          <w:lang w:val="es-419"/>
        </w:rPr>
        <w:drawing>
          <wp:anchor distT="0" distB="0" distL="114300" distR="114300" simplePos="0" relativeHeight="251673600" behindDoc="0" locked="0" layoutInCell="1" allowOverlap="1" wp14:anchorId="129D7258" wp14:editId="638A4439">
            <wp:simplePos x="0" y="0"/>
            <wp:positionH relativeFrom="page">
              <wp:posOffset>390773</wp:posOffset>
            </wp:positionH>
            <wp:positionV relativeFrom="paragraph">
              <wp:posOffset>2912745</wp:posOffset>
            </wp:positionV>
            <wp:extent cx="5521960" cy="3764280"/>
            <wp:effectExtent l="0" t="0" r="2540" b="762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r="23046" b="65931"/>
                    <a:stretch/>
                  </pic:blipFill>
                  <pic:spPr bwMode="auto">
                    <a:xfrm>
                      <a:off x="0" y="0"/>
                      <a:ext cx="552196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B69">
        <w:rPr>
          <w:rFonts w:ascii="Cambria" w:eastAsia="Calibri" w:hAnsi="Cambria" w:cs="Times New Roman"/>
          <w:noProof/>
          <w:kern w:val="0"/>
          <w:lang w:val="es-419"/>
          <w14:ligatures w14:val="none"/>
        </w:rPr>
        <w:drawing>
          <wp:anchor distT="0" distB="0" distL="114300" distR="114300" simplePos="0" relativeHeight="251672576" behindDoc="0" locked="0" layoutInCell="1" allowOverlap="1" wp14:anchorId="3C6F18A3" wp14:editId="7EB7208C">
            <wp:simplePos x="0" y="0"/>
            <wp:positionH relativeFrom="margin">
              <wp:align>center</wp:align>
            </wp:positionH>
            <wp:positionV relativeFrom="paragraph">
              <wp:posOffset>49</wp:posOffset>
            </wp:positionV>
            <wp:extent cx="6602730" cy="2660015"/>
            <wp:effectExtent l="0" t="0" r="7620" b="698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0"/>
                    <a:stretch/>
                  </pic:blipFill>
                  <pic:spPr bwMode="auto">
                    <a:xfrm>
                      <a:off x="0" y="0"/>
                      <a:ext cx="6602730" cy="266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B69">
        <w:rPr>
          <w:rFonts w:ascii="Cambria" w:eastAsia="Calibri" w:hAnsi="Cambria" w:cs="Times New Roman"/>
          <w:kern w:val="0"/>
          <w:lang w:val="es-419"/>
          <w14:ligatures w14:val="none"/>
        </w:rPr>
        <w:br w:type="page"/>
      </w:r>
    </w:p>
    <w:p w14:paraId="46CCBCB7" w14:textId="77C2F088" w:rsidR="009A1FEC" w:rsidRDefault="009A1FEC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724BA0BF" w14:textId="4B29D13D" w:rsidR="009A1FEC" w:rsidRDefault="00A60A85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noProof/>
          <w:sz w:val="24"/>
          <w:szCs w:val="24"/>
          <w:lang w:val="es-ES"/>
        </w:rPr>
        <w:drawing>
          <wp:anchor distT="0" distB="0" distL="114300" distR="114300" simplePos="0" relativeHeight="251675648" behindDoc="0" locked="0" layoutInCell="1" allowOverlap="1" wp14:anchorId="455926D4" wp14:editId="45ADB435">
            <wp:simplePos x="0" y="0"/>
            <wp:positionH relativeFrom="page">
              <wp:posOffset>221153</wp:posOffset>
            </wp:positionH>
            <wp:positionV relativeFrom="paragraph">
              <wp:posOffset>345762</wp:posOffset>
            </wp:positionV>
            <wp:extent cx="7303651" cy="7077693"/>
            <wp:effectExtent l="0" t="0" r="0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34671" r="-1789" b="720"/>
                    <a:stretch/>
                  </pic:blipFill>
                  <pic:spPr bwMode="auto">
                    <a:xfrm>
                      <a:off x="0" y="0"/>
                      <a:ext cx="7303651" cy="707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8E1D7" w14:textId="5DF7270E" w:rsidR="00A60A85" w:rsidRPr="00A60A85" w:rsidRDefault="00A60A85" w:rsidP="00A60A8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s-ES" w:eastAsia="es-ES"/>
          <w14:ligatures w14:val="none"/>
        </w:rPr>
        <w:t>MÉTODOS PARA MEDIR EL COMPORTAMIENTO DE COSTOS</w:t>
      </w:r>
    </w:p>
    <w:p w14:paraId="1DACBEC3" w14:textId="77777777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lastRenderedPageBreak/>
        <w:t xml:space="preserve">Estos métodos sirven para </w:t>
      </w: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separar los costos en:</w:t>
      </w:r>
    </w:p>
    <w:p w14:paraId="071F0786" w14:textId="77777777" w:rsidR="00A60A85" w:rsidRPr="00A60A85" w:rsidRDefault="00A60A85" w:rsidP="00F8432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Costos fijos </w:t>
      </w:r>
    </w:p>
    <w:p w14:paraId="4C705A7F" w14:textId="77777777" w:rsidR="00A60A85" w:rsidRPr="00A60A85" w:rsidRDefault="00A60A85" w:rsidP="00F8432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Costos variables </w:t>
      </w:r>
    </w:p>
    <w:p w14:paraId="0D4CAA88" w14:textId="2DC78CBC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Son fundamentales para:</w:t>
      </w:r>
    </w:p>
    <w:p w14:paraId="5136E890" w14:textId="77777777" w:rsidR="00A60A85" w:rsidRPr="00A60A85" w:rsidRDefault="00A60A85" w:rsidP="00F8432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Presupuestos </w:t>
      </w:r>
    </w:p>
    <w:p w14:paraId="4284CF41" w14:textId="77777777" w:rsidR="00A60A85" w:rsidRPr="00A60A85" w:rsidRDefault="00A60A85" w:rsidP="00F8432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Toma de decisiones </w:t>
      </w:r>
    </w:p>
    <w:p w14:paraId="7C0FBC83" w14:textId="77777777" w:rsidR="00A60A85" w:rsidRPr="00A60A85" w:rsidRDefault="00A60A85" w:rsidP="00F8432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Análisis de costos </w:t>
      </w:r>
    </w:p>
    <w:p w14:paraId="1815364B" w14:textId="636A7DF9" w:rsidR="00A60A85" w:rsidRPr="00A60A85" w:rsidRDefault="00A60A85" w:rsidP="009033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  <w:t>MÉTODO DEL PUNTO ALTO</w:t>
      </w:r>
    </w:p>
    <w:p w14:paraId="00D08A28" w14:textId="04C5319E" w:rsidR="00A60A85" w:rsidRPr="00A60A85" w:rsidRDefault="00A60A85" w:rsidP="00A60A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¿Qué es?</w:t>
      </w:r>
    </w:p>
    <w:p w14:paraId="5B50DFC5" w14:textId="77777777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Es un método que utiliza el </w:t>
      </w: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nivel más alto de actividad</w:t>
      </w: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 para estimar el comportamiento de los costos.</w:t>
      </w:r>
    </w:p>
    <w:p w14:paraId="48A56E18" w14:textId="42F021AA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Se enfoca en el punto donde la producción o actividad es mayor.</w:t>
      </w:r>
    </w:p>
    <w:p w14:paraId="218DEBB0" w14:textId="2B8CC45A" w:rsidR="00A60A85" w:rsidRP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drawing>
          <wp:anchor distT="0" distB="0" distL="114300" distR="114300" simplePos="0" relativeHeight="251676672" behindDoc="0" locked="0" layoutInCell="1" allowOverlap="1" wp14:anchorId="5DAA5550" wp14:editId="6E194698">
            <wp:simplePos x="0" y="0"/>
            <wp:positionH relativeFrom="column">
              <wp:posOffset>1733550</wp:posOffset>
            </wp:positionH>
            <wp:positionV relativeFrom="paragraph">
              <wp:posOffset>93193</wp:posOffset>
            </wp:positionV>
            <wp:extent cx="2510790" cy="552450"/>
            <wp:effectExtent l="0" t="0" r="381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t="11789" r="13407" b="14734"/>
                    <a:stretch/>
                  </pic:blipFill>
                  <pic:spPr bwMode="auto">
                    <a:xfrm>
                      <a:off x="0" y="0"/>
                      <a:ext cx="251079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Fórmula general</w:t>
      </w:r>
    </w:p>
    <w:p w14:paraId="71DDEC25" w14:textId="52558570" w:rsid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14:paraId="35ED043D" w14:textId="1F3E0C34" w:rsid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14:paraId="2A66E0A9" w14:textId="47C58EF5" w:rsid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14:paraId="010A2580" w14:textId="77777777" w:rsidR="00A60A85" w:rsidRP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14:paraId="69B9392E" w14:textId="3ED1AFCC" w:rsidR="00A60A85" w:rsidRPr="00A60A85" w:rsidRDefault="00A60A85" w:rsidP="00A60A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Ejemplo explicado</w:t>
      </w:r>
    </w:p>
    <w:p w14:paraId="01D38FBA" w14:textId="77777777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Una empresa presenta:</w:t>
      </w:r>
    </w:p>
    <w:p w14:paraId="2C3D8945" w14:textId="77777777" w:rsidR="00A60A85" w:rsidRPr="00A60A85" w:rsidRDefault="00A60A85" w:rsidP="00F8432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Nivel alto: 1,000 unidades → C$5,000 </w:t>
      </w:r>
    </w:p>
    <w:p w14:paraId="4FC7E679" w14:textId="77777777" w:rsidR="00A60A85" w:rsidRPr="00A60A85" w:rsidRDefault="00A60A85" w:rsidP="00F8432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Nivel bajo: 500 unidades → C$3,000 </w:t>
      </w:r>
    </w:p>
    <w:p w14:paraId="61422AD9" w14:textId="129B1CE9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Paso 1: Calcular costo variable</w:t>
      </w:r>
    </w:p>
    <w:p w14:paraId="4272BBCC" w14:textId="77777777" w:rsidR="00A60A85" w:rsidRP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(5,000 - 3,000) / (1,000 - 500) = 2,000 / 500 = C$4 </w:t>
      </w:r>
    </w:p>
    <w:p w14:paraId="469B4957" w14:textId="134EF605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 variable = </w:t>
      </w: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C$4 por unidad</w:t>
      </w:r>
    </w:p>
    <w:p w14:paraId="579E285C" w14:textId="18626885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Paso 2: Calcular costo fijo</w:t>
      </w:r>
    </w:p>
    <w:p w14:paraId="697F3AB2" w14:textId="77777777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Usamos el punto bajo:</w:t>
      </w:r>
    </w:p>
    <w:p w14:paraId="50FBA05F" w14:textId="77777777" w:rsidR="00A60A85" w:rsidRP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3,000 - (500 × 4) = 3,000 - 2,000 = C$1,000 </w:t>
      </w:r>
    </w:p>
    <w:p w14:paraId="604430F4" w14:textId="351F1E14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 fijo = </w:t>
      </w: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C$1,000</w:t>
      </w:r>
    </w:p>
    <w:p w14:paraId="12DBE36A" w14:textId="4AB86AA6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Resultado final:</w:t>
      </w:r>
    </w:p>
    <w:p w14:paraId="18B00CC3" w14:textId="77777777" w:rsidR="00A60A85" w:rsidRPr="00A60A85" w:rsidRDefault="00A60A85" w:rsidP="00F843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 variable: C$4 </w:t>
      </w:r>
    </w:p>
    <w:p w14:paraId="34E6519C" w14:textId="77777777" w:rsidR="00A60A85" w:rsidRPr="00A60A85" w:rsidRDefault="00A60A85" w:rsidP="00F843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 fijo: C$1,000 </w:t>
      </w:r>
    </w:p>
    <w:p w14:paraId="55916BEA" w14:textId="73968772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  <w:lastRenderedPageBreak/>
        <w:t>MÉTODO DEL PUNTO BAJO / PUNTO MÁXIMO Y MÍNIMO (HIGH-LOW)</w:t>
      </w:r>
    </w:p>
    <w:p w14:paraId="46E5C654" w14:textId="4DEDC5FC" w:rsidR="00A60A85" w:rsidRPr="00A60A85" w:rsidRDefault="00A60A85" w:rsidP="00A60A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¿Qué es?</w:t>
      </w:r>
    </w:p>
    <w:p w14:paraId="77F65895" w14:textId="77777777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Es el método más utilizado.</w:t>
      </w:r>
    </w:p>
    <w:p w14:paraId="40B144B0" w14:textId="35BC5454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Usa:</w:t>
      </w:r>
    </w:p>
    <w:p w14:paraId="6BA4F7D1" w14:textId="77777777" w:rsidR="00A60A85" w:rsidRPr="00A60A85" w:rsidRDefault="00A60A85" w:rsidP="00F8432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El punto más alto (máximo) </w:t>
      </w:r>
    </w:p>
    <w:p w14:paraId="32C3EBA3" w14:textId="77777777" w:rsidR="00A60A85" w:rsidRPr="00A60A85" w:rsidRDefault="00A60A85" w:rsidP="00F8432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El punto más bajo (mínimo) </w:t>
      </w:r>
    </w:p>
    <w:p w14:paraId="21339679" w14:textId="77777777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Para separar costos en:</w:t>
      </w:r>
    </w:p>
    <w:p w14:paraId="532053A8" w14:textId="77777777" w:rsidR="00A60A85" w:rsidRPr="00A60A85" w:rsidRDefault="00A60A85" w:rsidP="00F8432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Fijos </w:t>
      </w:r>
    </w:p>
    <w:p w14:paraId="1A363A9C" w14:textId="77777777" w:rsidR="00A60A85" w:rsidRPr="00A60A85" w:rsidRDefault="00A60A85" w:rsidP="00F8432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Variables </w:t>
      </w:r>
    </w:p>
    <w:p w14:paraId="395F8561" w14:textId="7A522AFD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Pasos</w:t>
      </w:r>
    </w:p>
    <w:p w14:paraId="208C9B6E" w14:textId="77777777" w:rsidR="00A60A85" w:rsidRPr="00A60A85" w:rsidRDefault="00A60A85" w:rsidP="00F843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Identificar nivel más alto y más bajo </w:t>
      </w:r>
    </w:p>
    <w:p w14:paraId="4D337F7C" w14:textId="77777777" w:rsidR="00A60A85" w:rsidRPr="00A60A85" w:rsidRDefault="00A60A85" w:rsidP="00F843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Calcular costo variable </w:t>
      </w:r>
    </w:p>
    <w:p w14:paraId="4BAE9E8C" w14:textId="77777777" w:rsidR="00A60A85" w:rsidRPr="00A60A85" w:rsidRDefault="00A60A85" w:rsidP="00F843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Calcular costo fijo </w:t>
      </w:r>
    </w:p>
    <w:p w14:paraId="377296A1" w14:textId="190A35AE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Ejemplo explicado</w:t>
      </w:r>
    </w:p>
    <w:tbl>
      <w:tblPr>
        <w:tblStyle w:val="Tablaconcuadrcula2-nfasis1"/>
        <w:tblpPr w:leftFromText="141" w:rightFromText="141" w:vertAnchor="text" w:horzAnchor="page" w:tblpX="4203" w:tblpY="381"/>
        <w:tblW w:w="4844" w:type="dxa"/>
        <w:tblLook w:val="04A0" w:firstRow="1" w:lastRow="0" w:firstColumn="1" w:lastColumn="0" w:noHBand="0" w:noVBand="1"/>
      </w:tblPr>
      <w:tblGrid>
        <w:gridCol w:w="2908"/>
        <w:gridCol w:w="1936"/>
      </w:tblGrid>
      <w:tr w:rsidR="009033B5" w:rsidRPr="00A60A85" w14:paraId="19970FDE" w14:textId="77777777" w:rsidTr="00903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E22862" w14:textId="77777777" w:rsidR="009033B5" w:rsidRPr="00A60A85" w:rsidRDefault="009033B5" w:rsidP="009033B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Producción</w:t>
            </w:r>
          </w:p>
        </w:tc>
        <w:tc>
          <w:tcPr>
            <w:tcW w:w="0" w:type="auto"/>
            <w:hideMark/>
          </w:tcPr>
          <w:p w14:paraId="4433FDA9" w14:textId="77777777" w:rsidR="009033B5" w:rsidRPr="00A60A85" w:rsidRDefault="009033B5" w:rsidP="009033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Costo</w:t>
            </w:r>
          </w:p>
        </w:tc>
      </w:tr>
      <w:tr w:rsidR="009033B5" w:rsidRPr="00A60A85" w14:paraId="6A9CE989" w14:textId="77777777" w:rsidTr="00903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487876" w14:textId="77777777" w:rsidR="009033B5" w:rsidRPr="00A60A85" w:rsidRDefault="009033B5" w:rsidP="009033B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800 unidades</w:t>
            </w:r>
          </w:p>
        </w:tc>
        <w:tc>
          <w:tcPr>
            <w:tcW w:w="0" w:type="auto"/>
            <w:hideMark/>
          </w:tcPr>
          <w:p w14:paraId="1E422547" w14:textId="77777777" w:rsidR="009033B5" w:rsidRPr="00A60A85" w:rsidRDefault="009033B5" w:rsidP="009033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C$4,800</w:t>
            </w:r>
          </w:p>
        </w:tc>
      </w:tr>
      <w:tr w:rsidR="009033B5" w:rsidRPr="00A60A85" w14:paraId="6CED26F9" w14:textId="77777777" w:rsidTr="009033B5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B81752" w14:textId="77777777" w:rsidR="009033B5" w:rsidRPr="00A60A85" w:rsidRDefault="009033B5" w:rsidP="009033B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400 unidades</w:t>
            </w:r>
          </w:p>
        </w:tc>
        <w:tc>
          <w:tcPr>
            <w:tcW w:w="0" w:type="auto"/>
            <w:hideMark/>
          </w:tcPr>
          <w:p w14:paraId="51636381" w14:textId="77777777" w:rsidR="009033B5" w:rsidRPr="00A60A85" w:rsidRDefault="009033B5" w:rsidP="00903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C$2,800</w:t>
            </w:r>
          </w:p>
        </w:tc>
      </w:tr>
    </w:tbl>
    <w:p w14:paraId="42095F4D" w14:textId="77777777" w:rsidR="00A60A85" w:rsidRPr="00A60A85" w:rsidRDefault="00A60A85" w:rsidP="00A6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>Datos:</w:t>
      </w:r>
    </w:p>
    <w:p w14:paraId="67DA6B24" w14:textId="77777777" w:rsidR="009033B5" w:rsidRDefault="009033B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14:paraId="68D6136A" w14:textId="77777777" w:rsidR="009033B5" w:rsidRDefault="009033B5" w:rsidP="009033B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479039D0" w14:textId="77777777" w:rsidR="009033B5" w:rsidRDefault="009033B5" w:rsidP="009033B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372670B1" w14:textId="77777777" w:rsidR="009033B5" w:rsidRDefault="009033B5" w:rsidP="009033B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38F66131" w14:textId="0306CE56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Paso 1: Costo variable</w:t>
      </w:r>
    </w:p>
    <w:p w14:paraId="5EFB7622" w14:textId="77777777" w:rsidR="00A60A85" w:rsidRP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(4,800 - 2,800) / (800 - 400) = 2,000 / 400 = C$5 </w:t>
      </w:r>
    </w:p>
    <w:p w14:paraId="0E4BB7E7" w14:textId="77777777" w:rsidR="009033B5" w:rsidRDefault="009033B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14:paraId="5DCADCB4" w14:textId="13430CB8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Paso 2: Costo fijo</w:t>
      </w:r>
    </w:p>
    <w:p w14:paraId="4A81D928" w14:textId="77777777" w:rsidR="00A60A85" w:rsidRPr="00A60A85" w:rsidRDefault="00A60A85" w:rsidP="00A60A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2,800 - (400 × 5) = 2,800 - 2,000 = C$800 </w:t>
      </w:r>
    </w:p>
    <w:p w14:paraId="290AAEBD" w14:textId="77777777" w:rsidR="009033B5" w:rsidRDefault="009033B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14:paraId="7F125F5D" w14:textId="3D5CB7F9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 w:eastAsia="es-ES"/>
          <w14:ligatures w14:val="none"/>
        </w:rPr>
        <w:t>Resultado:</w:t>
      </w:r>
    </w:p>
    <w:p w14:paraId="7EE175FB" w14:textId="77777777" w:rsidR="00A60A85" w:rsidRPr="00A60A85" w:rsidRDefault="00A60A85" w:rsidP="00F8432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 variable: C$5 </w:t>
      </w:r>
    </w:p>
    <w:p w14:paraId="2A78207C" w14:textId="77777777" w:rsidR="00A60A85" w:rsidRPr="00A60A85" w:rsidRDefault="00A60A85" w:rsidP="00F8432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Costo fijo: C$800 </w:t>
      </w:r>
    </w:p>
    <w:p w14:paraId="0726F46B" w14:textId="6D2EABE8" w:rsidR="00A60A85" w:rsidRPr="00A60A85" w:rsidRDefault="00A60A85" w:rsidP="009033B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A60A8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s-ES" w:eastAsia="es-ES"/>
          <w14:ligatures w14:val="none"/>
        </w:rPr>
        <w:t>DIFERENCIA ENTRE PUNTO ALTO Y BAJO</w:t>
      </w:r>
    </w:p>
    <w:tbl>
      <w:tblPr>
        <w:tblStyle w:val="Tablaconcuadrcula1clara-nfasis1"/>
        <w:tblW w:w="8758" w:type="dxa"/>
        <w:tblLook w:val="04A0" w:firstRow="1" w:lastRow="0" w:firstColumn="1" w:lastColumn="0" w:noHBand="0" w:noVBand="1"/>
      </w:tblPr>
      <w:tblGrid>
        <w:gridCol w:w="2819"/>
        <w:gridCol w:w="5939"/>
      </w:tblGrid>
      <w:tr w:rsidR="00A60A85" w:rsidRPr="00A60A85" w14:paraId="20FAF369" w14:textId="77777777" w:rsidTr="00903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7B5B19" w14:textId="77777777" w:rsidR="00A60A85" w:rsidRPr="00A60A85" w:rsidRDefault="00A60A85" w:rsidP="009033B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Método</w:t>
            </w:r>
          </w:p>
        </w:tc>
        <w:tc>
          <w:tcPr>
            <w:tcW w:w="0" w:type="auto"/>
            <w:hideMark/>
          </w:tcPr>
          <w:p w14:paraId="2362D10F" w14:textId="77777777" w:rsidR="00A60A85" w:rsidRPr="00A60A85" w:rsidRDefault="00A60A85" w:rsidP="009033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Característica</w:t>
            </w:r>
          </w:p>
        </w:tc>
      </w:tr>
      <w:tr w:rsidR="00A60A85" w:rsidRPr="00A60A85" w14:paraId="7FDD37F2" w14:textId="77777777" w:rsidTr="009033B5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58B725" w14:textId="77777777" w:rsidR="00A60A85" w:rsidRPr="00A60A85" w:rsidRDefault="00A60A85" w:rsidP="009033B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Punto alto</w:t>
            </w:r>
          </w:p>
        </w:tc>
        <w:tc>
          <w:tcPr>
            <w:tcW w:w="0" w:type="auto"/>
            <w:hideMark/>
          </w:tcPr>
          <w:p w14:paraId="2476E288" w14:textId="77777777" w:rsidR="00A60A85" w:rsidRPr="00A60A85" w:rsidRDefault="00A60A85" w:rsidP="00903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Se enfoca en nivel máximo</w:t>
            </w:r>
          </w:p>
        </w:tc>
      </w:tr>
      <w:tr w:rsidR="00A60A85" w:rsidRPr="00A60A85" w14:paraId="6D7A7E6B" w14:textId="77777777" w:rsidTr="009033B5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B83620" w14:textId="77777777" w:rsidR="00A60A85" w:rsidRPr="00A60A85" w:rsidRDefault="00A60A85" w:rsidP="009033B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Punto bajo</w:t>
            </w:r>
          </w:p>
        </w:tc>
        <w:tc>
          <w:tcPr>
            <w:tcW w:w="0" w:type="auto"/>
            <w:hideMark/>
          </w:tcPr>
          <w:p w14:paraId="0A01432B" w14:textId="77777777" w:rsidR="00A60A85" w:rsidRPr="00A60A85" w:rsidRDefault="00A60A85" w:rsidP="00903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Usa nivel mínimo</w:t>
            </w:r>
          </w:p>
        </w:tc>
      </w:tr>
      <w:tr w:rsidR="00A60A85" w:rsidRPr="00A60A85" w14:paraId="0560C640" w14:textId="77777777" w:rsidTr="009033B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50B8C0" w14:textId="77777777" w:rsidR="00A60A85" w:rsidRPr="00A60A85" w:rsidRDefault="00A60A85" w:rsidP="009033B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High-Low</w:t>
            </w:r>
          </w:p>
        </w:tc>
        <w:tc>
          <w:tcPr>
            <w:tcW w:w="0" w:type="auto"/>
            <w:hideMark/>
          </w:tcPr>
          <w:p w14:paraId="26CC4431" w14:textId="77777777" w:rsidR="00A60A85" w:rsidRPr="00A60A85" w:rsidRDefault="00A60A85" w:rsidP="00903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A60A8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  <w:t>Usa ambos (más preciso)</w:t>
            </w:r>
          </w:p>
        </w:tc>
      </w:tr>
    </w:tbl>
    <w:p w14:paraId="77E05651" w14:textId="745C5EEE" w:rsidR="00A60A85" w:rsidRDefault="00A60A85" w:rsidP="00941771">
      <w:pPr>
        <w:pStyle w:val="NormalWeb"/>
        <w:rPr>
          <w:rFonts w:ascii="Calibri" w:hAnsi="Calibri" w:cs="Calibri"/>
        </w:rPr>
      </w:pPr>
    </w:p>
    <w:p w14:paraId="16B2B3E5" w14:textId="77777777" w:rsidR="00A60A85" w:rsidRDefault="00A60A85" w:rsidP="00941771">
      <w:pPr>
        <w:pStyle w:val="NormalWeb"/>
        <w:rPr>
          <w:rFonts w:ascii="Calibri" w:hAnsi="Calibri" w:cs="Calibri"/>
        </w:rPr>
      </w:pPr>
    </w:p>
    <w:p w14:paraId="14962EC4" w14:textId="77777777" w:rsidR="00CD6AC8" w:rsidRDefault="00CD6AC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5595631" w14:textId="2090ECB9" w:rsidR="002D5902" w:rsidRPr="00436300" w:rsidRDefault="006B633D" w:rsidP="00F8432F">
      <w:pPr>
        <w:pStyle w:val="Sinespaciado"/>
        <w:numPr>
          <w:ilvl w:val="0"/>
          <w:numId w:val="1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Enlace de </w:t>
      </w:r>
      <w:r w:rsidR="002F1356"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Tutoriales</w:t>
      </w: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 (si es necesario)</w:t>
      </w:r>
    </w:p>
    <w:p w14:paraId="50F27F99" w14:textId="067E3220" w:rsidR="002F1356" w:rsidRDefault="00AF19A6" w:rsidP="00AF19A6">
      <w:pPr>
        <w:pStyle w:val="Sinespaciado"/>
        <w:jc w:val="center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Ninguno</w:t>
      </w:r>
    </w:p>
    <w:p w14:paraId="4A4B95A5" w14:textId="62895319" w:rsidR="00925FBF" w:rsidRPr="00A60A85" w:rsidRDefault="002F1356" w:rsidP="00F8432F">
      <w:pPr>
        <w:pStyle w:val="Sinespaciado"/>
        <w:numPr>
          <w:ilvl w:val="0"/>
          <w:numId w:val="1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Bibliografía:</w:t>
      </w:r>
    </w:p>
    <w:p w14:paraId="4183FB7B" w14:textId="77777777" w:rsidR="00925FBF" w:rsidRDefault="00925FBF" w:rsidP="00F8432F">
      <w:pPr>
        <w:pStyle w:val="Sinespaciado"/>
        <w:numPr>
          <w:ilvl w:val="0"/>
          <w:numId w:val="2"/>
        </w:numPr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sz w:val="24"/>
          <w:szCs w:val="24"/>
          <w:lang w:val="es-ES"/>
        </w:rPr>
        <w:t>Manual de Costo y Presupuesto</w:t>
      </w:r>
    </w:p>
    <w:p w14:paraId="398A018C" w14:textId="78FFFF7C" w:rsidR="006B633D" w:rsidRPr="00925FBF" w:rsidRDefault="00925FBF" w:rsidP="00F8432F">
      <w:pPr>
        <w:pStyle w:val="Sinespaciado"/>
        <w:numPr>
          <w:ilvl w:val="0"/>
          <w:numId w:val="2"/>
        </w:numPr>
        <w:rPr>
          <w:rFonts w:ascii="Calibri" w:hAnsi="Calibri" w:cs="Calibri"/>
          <w:sz w:val="24"/>
          <w:szCs w:val="24"/>
          <w:lang w:val="es-ES"/>
        </w:rPr>
      </w:pPr>
      <w:r w:rsidRPr="00925FBF">
        <w:rPr>
          <w:rFonts w:ascii="Calibri" w:hAnsi="Calibri" w:cs="Calibri"/>
          <w:sz w:val="24"/>
          <w:szCs w:val="24"/>
          <w:lang w:val="es-ES"/>
        </w:rPr>
        <w:t>Manual Contabilidad de Costos</w:t>
      </w:r>
      <w:r w:rsidR="00C113F5" w:rsidRPr="00925FBF">
        <w:rPr>
          <w:rFonts w:ascii="Calibri" w:hAnsi="Calibri" w:cs="Calibri"/>
          <w:sz w:val="24"/>
          <w:szCs w:val="24"/>
          <w:lang w:val="es-ES"/>
        </w:rPr>
        <w:t xml:space="preserve"> </w:t>
      </w:r>
    </w:p>
    <w:p w14:paraId="48EDA9A0" w14:textId="7B6228D9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271"/>
        <w:gridCol w:w="3686"/>
        <w:gridCol w:w="4110"/>
      </w:tblGrid>
      <w:tr w:rsidR="006B633D" w14:paraId="5F4E04B6" w14:textId="77777777" w:rsidTr="006B633D">
        <w:trPr>
          <w:trHeight w:val="270"/>
        </w:trPr>
        <w:tc>
          <w:tcPr>
            <w:tcW w:w="1271" w:type="dxa"/>
            <w:vMerge w:val="restart"/>
            <w:vAlign w:val="center"/>
          </w:tcPr>
          <w:p w14:paraId="358F834B" w14:textId="51FD60B8" w:rsidR="006B633D" w:rsidRP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6B633D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VoBo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.</w:t>
            </w:r>
          </w:p>
        </w:tc>
        <w:tc>
          <w:tcPr>
            <w:tcW w:w="3686" w:type="dxa"/>
          </w:tcPr>
          <w:p w14:paraId="5DAC9249" w14:textId="765C080F" w:rsidR="006B633D" w:rsidRDefault="00AF19A6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Msc. Maykeling Tellez</w:t>
            </w:r>
          </w:p>
        </w:tc>
        <w:tc>
          <w:tcPr>
            <w:tcW w:w="4110" w:type="dxa"/>
          </w:tcPr>
          <w:p w14:paraId="4074E3A5" w14:textId="5FCE3153" w:rsidR="006B633D" w:rsidRPr="00783023" w:rsidRDefault="00783023" w:rsidP="00783023">
            <w:pPr>
              <w:pStyle w:val="Sinespaciado"/>
              <w:jc w:val="center"/>
              <w:rPr>
                <w:rFonts w:ascii="Blackadder ITC" w:hAnsi="Blackadder ITC" w:cs="Calibri"/>
                <w:sz w:val="28"/>
                <w:szCs w:val="28"/>
                <w:lang w:val="es-ES"/>
              </w:rPr>
            </w:pPr>
            <w:r>
              <w:rPr>
                <w:rFonts w:ascii="Blackadder ITC" w:hAnsi="Blackadder ITC" w:cs="Calibri"/>
                <w:sz w:val="28"/>
                <w:szCs w:val="28"/>
                <w:lang w:val="es-ES"/>
              </w:rPr>
              <w:t>Msc. Vilma Martínez Castro</w:t>
            </w:r>
          </w:p>
        </w:tc>
      </w:tr>
      <w:tr w:rsidR="006B633D" w14:paraId="397D6F17" w14:textId="77777777" w:rsidTr="006B633D">
        <w:trPr>
          <w:trHeight w:val="136"/>
        </w:trPr>
        <w:tc>
          <w:tcPr>
            <w:tcW w:w="1271" w:type="dxa"/>
            <w:vMerge/>
          </w:tcPr>
          <w:p w14:paraId="4F1796CE" w14:textId="77777777" w:rsidR="006B633D" w:rsidRPr="006B633D" w:rsidRDefault="006B633D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686" w:type="dxa"/>
          </w:tcPr>
          <w:p w14:paraId="57012AC3" w14:textId="23258E46" w:rsid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Coordinador</w:t>
            </w:r>
          </w:p>
        </w:tc>
        <w:tc>
          <w:tcPr>
            <w:tcW w:w="4110" w:type="dxa"/>
          </w:tcPr>
          <w:p w14:paraId="62D25115" w14:textId="1CF285B0" w:rsid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Asesora Pedagógica Educación Técnica</w:t>
            </w:r>
          </w:p>
        </w:tc>
      </w:tr>
    </w:tbl>
    <w:p w14:paraId="5A33C2D6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sectPr w:rsidR="002F1356" w:rsidSect="00B83FC5">
      <w:headerReference w:type="default" r:id="rId23"/>
      <w:pgSz w:w="12242" w:h="15842" w:code="1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BB316" w14:textId="77777777" w:rsidR="00F8432F" w:rsidRDefault="00F8432F" w:rsidP="00FD3061">
      <w:pPr>
        <w:spacing w:after="0" w:line="240" w:lineRule="auto"/>
      </w:pPr>
      <w:r>
        <w:separator/>
      </w:r>
    </w:p>
  </w:endnote>
  <w:endnote w:type="continuationSeparator" w:id="0">
    <w:p w14:paraId="67A3B1B2" w14:textId="77777777" w:rsidR="00F8432F" w:rsidRDefault="00F8432F" w:rsidP="00FD3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4BF05" w14:textId="77777777" w:rsidR="00F8432F" w:rsidRDefault="00F8432F" w:rsidP="00FD3061">
      <w:pPr>
        <w:spacing w:after="0" w:line="240" w:lineRule="auto"/>
      </w:pPr>
      <w:r>
        <w:separator/>
      </w:r>
    </w:p>
  </w:footnote>
  <w:footnote w:type="continuationSeparator" w:id="0">
    <w:p w14:paraId="4B5876FD" w14:textId="77777777" w:rsidR="00F8432F" w:rsidRDefault="00F8432F" w:rsidP="00FD3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3DA8" w14:textId="58F62DEF" w:rsidR="00FD3061" w:rsidRPr="00FD3061" w:rsidRDefault="007B1E5B" w:rsidP="00FD3061">
    <w:pPr>
      <w:spacing w:after="0" w:line="240" w:lineRule="auto"/>
      <w:jc w:val="center"/>
      <w:rPr>
        <w:rFonts w:ascii="Cambria" w:eastAsia="Calibri" w:hAnsi="Cambria" w:cs="Times New Roman"/>
        <w:b/>
        <w:kern w:val="0"/>
        <w:sz w:val="32"/>
        <w14:ligatures w14:val="none"/>
      </w:rPr>
    </w:pPr>
    <w:r>
      <w:rPr>
        <w:rFonts w:eastAsia="Calibri"/>
        <w:b/>
        <w:noProof/>
        <w:sz w:val="32"/>
        <w:lang w:val="en-US"/>
      </w:rPr>
      <w:drawing>
        <wp:anchor distT="0" distB="0" distL="114300" distR="114300" simplePos="0" relativeHeight="251662336" behindDoc="0" locked="0" layoutInCell="1" allowOverlap="1" wp14:anchorId="57D1335C" wp14:editId="131F08A3">
          <wp:simplePos x="0" y="0"/>
          <wp:positionH relativeFrom="column">
            <wp:posOffset>5734066</wp:posOffset>
          </wp:positionH>
          <wp:positionV relativeFrom="paragraph">
            <wp:posOffset>-247759</wp:posOffset>
          </wp:positionV>
          <wp:extent cx="801370" cy="829945"/>
          <wp:effectExtent l="0" t="0" r="0" b="8255"/>
          <wp:wrapSquare wrapText="bothSides"/>
          <wp:docPr id="23709016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90161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1356" w:rsidRPr="00FD3061">
      <w:rPr>
        <w:rFonts w:ascii="Cambria" w:eastAsia="Calibri" w:hAnsi="Cambria" w:cs="Times New Roman"/>
        <w:b/>
        <w:noProof/>
        <w:kern w:val="0"/>
        <w:sz w:val="32"/>
        <w14:ligatures w14:val="none"/>
      </w:rPr>
      <w:drawing>
        <wp:anchor distT="0" distB="0" distL="114300" distR="114300" simplePos="0" relativeHeight="251660288" behindDoc="0" locked="0" layoutInCell="1" allowOverlap="1" wp14:anchorId="311F62DD" wp14:editId="16518AEE">
          <wp:simplePos x="0" y="0"/>
          <wp:positionH relativeFrom="margin">
            <wp:posOffset>-235585</wp:posOffset>
          </wp:positionH>
          <wp:positionV relativeFrom="paragraph">
            <wp:posOffset>-177165</wp:posOffset>
          </wp:positionV>
          <wp:extent cx="775970" cy="765175"/>
          <wp:effectExtent l="0" t="0" r="5080" b="0"/>
          <wp:wrapSquare wrapText="bothSides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65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20E">
      <w:rPr>
        <w:rFonts w:eastAsia="Calibri"/>
        <w:b/>
        <w:noProof/>
        <w:sz w:val="32"/>
        <w:lang w:val="es-ES"/>
      </w:rPr>
      <w:t>COLEGIO</w:t>
    </w:r>
    <w:r w:rsidR="00FD3061" w:rsidRPr="00FD3061">
      <w:rPr>
        <w:rFonts w:ascii="Cambria" w:eastAsia="Calibri" w:hAnsi="Cambria" w:cs="Times New Roman"/>
        <w:b/>
        <w:kern w:val="0"/>
        <w:sz w:val="32"/>
        <w14:ligatures w14:val="none"/>
      </w:rPr>
      <w:t xml:space="preserve"> MERCANTIL DE OCCIDENTE</w:t>
    </w:r>
  </w:p>
  <w:p w14:paraId="093A2ED3" w14:textId="2226CF2A" w:rsidR="00FD3061" w:rsidRPr="00FD3061" w:rsidRDefault="00FD3061" w:rsidP="00FD3061">
    <w:pPr>
      <w:spacing w:after="0" w:line="240" w:lineRule="auto"/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>Chinandega, Nicaragua</w:t>
    </w:r>
  </w:p>
  <w:p w14:paraId="6674839B" w14:textId="16B5FE23" w:rsidR="00FD3061" w:rsidRPr="00FD3061" w:rsidRDefault="00FD3061" w:rsidP="00B83FC5">
    <w:pPr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 xml:space="preserve">“Solidez en el saber, destreza en el hacer e integridad en el ser”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0" type="#_x0000_t75" style="width:11.3pt;height:11.3pt" o:bullet="t">
        <v:imagedata r:id="rId1" o:title="msoFE67"/>
      </v:shape>
    </w:pict>
  </w:numPicBullet>
  <w:abstractNum w:abstractNumId="0" w15:restartNumberingAfterBreak="0">
    <w:nsid w:val="10B06DA0"/>
    <w:multiLevelType w:val="hybridMultilevel"/>
    <w:tmpl w:val="D114A5AA"/>
    <w:lvl w:ilvl="0" w:tplc="4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57A53"/>
    <w:multiLevelType w:val="multilevel"/>
    <w:tmpl w:val="1CCE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310860"/>
    <w:multiLevelType w:val="multilevel"/>
    <w:tmpl w:val="0DB2B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681258"/>
    <w:multiLevelType w:val="multilevel"/>
    <w:tmpl w:val="F814C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7A5C43"/>
    <w:multiLevelType w:val="multilevel"/>
    <w:tmpl w:val="9190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DD0A3C"/>
    <w:multiLevelType w:val="hybridMultilevel"/>
    <w:tmpl w:val="17DE1EDE"/>
    <w:lvl w:ilvl="0" w:tplc="1F80D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B5EDE"/>
    <w:multiLevelType w:val="hybridMultilevel"/>
    <w:tmpl w:val="F138920C"/>
    <w:lvl w:ilvl="0" w:tplc="7C3EDAB2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  <w:szCs w:val="36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3964147"/>
    <w:multiLevelType w:val="multilevel"/>
    <w:tmpl w:val="EBF0D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616142"/>
    <w:multiLevelType w:val="hybridMultilevel"/>
    <w:tmpl w:val="F584536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111F2"/>
    <w:multiLevelType w:val="multilevel"/>
    <w:tmpl w:val="5C22F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692BB8"/>
    <w:multiLevelType w:val="multilevel"/>
    <w:tmpl w:val="C01A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B66B7B"/>
    <w:multiLevelType w:val="multilevel"/>
    <w:tmpl w:val="51C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8603BA"/>
    <w:multiLevelType w:val="multilevel"/>
    <w:tmpl w:val="5AC8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E503DF"/>
    <w:multiLevelType w:val="multilevel"/>
    <w:tmpl w:val="4FF8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4B7D85"/>
    <w:multiLevelType w:val="multilevel"/>
    <w:tmpl w:val="72C0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705D5C"/>
    <w:multiLevelType w:val="multilevel"/>
    <w:tmpl w:val="BC348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764ADC"/>
    <w:multiLevelType w:val="multilevel"/>
    <w:tmpl w:val="3A74E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033B06"/>
    <w:multiLevelType w:val="multilevel"/>
    <w:tmpl w:val="4FF0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DA0051"/>
    <w:multiLevelType w:val="hybridMultilevel"/>
    <w:tmpl w:val="1CCE717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963B31"/>
    <w:multiLevelType w:val="multilevel"/>
    <w:tmpl w:val="0E20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3D233B"/>
    <w:multiLevelType w:val="hybridMultilevel"/>
    <w:tmpl w:val="7A44F5C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C406A4C"/>
    <w:multiLevelType w:val="hybridMultilevel"/>
    <w:tmpl w:val="5D3050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6"/>
  </w:num>
  <w:num w:numId="4">
    <w:abstractNumId w:val="3"/>
  </w:num>
  <w:num w:numId="5">
    <w:abstractNumId w:val="16"/>
  </w:num>
  <w:num w:numId="6">
    <w:abstractNumId w:val="11"/>
  </w:num>
  <w:num w:numId="7">
    <w:abstractNumId w:val="4"/>
  </w:num>
  <w:num w:numId="8">
    <w:abstractNumId w:val="17"/>
  </w:num>
  <w:num w:numId="9">
    <w:abstractNumId w:val="10"/>
  </w:num>
  <w:num w:numId="10">
    <w:abstractNumId w:val="18"/>
  </w:num>
  <w:num w:numId="11">
    <w:abstractNumId w:val="21"/>
  </w:num>
  <w:num w:numId="12">
    <w:abstractNumId w:val="9"/>
  </w:num>
  <w:num w:numId="13">
    <w:abstractNumId w:val="8"/>
  </w:num>
  <w:num w:numId="14">
    <w:abstractNumId w:val="0"/>
  </w:num>
  <w:num w:numId="15">
    <w:abstractNumId w:val="14"/>
  </w:num>
  <w:num w:numId="16">
    <w:abstractNumId w:val="13"/>
  </w:num>
  <w:num w:numId="17">
    <w:abstractNumId w:val="12"/>
  </w:num>
  <w:num w:numId="18">
    <w:abstractNumId w:val="7"/>
  </w:num>
  <w:num w:numId="19">
    <w:abstractNumId w:val="19"/>
  </w:num>
  <w:num w:numId="20">
    <w:abstractNumId w:val="15"/>
  </w:num>
  <w:num w:numId="21">
    <w:abstractNumId w:val="2"/>
  </w:num>
  <w:num w:numId="22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94C"/>
    <w:rsid w:val="00015C62"/>
    <w:rsid w:val="000A020E"/>
    <w:rsid w:val="00144595"/>
    <w:rsid w:val="00153A8C"/>
    <w:rsid w:val="00187DA1"/>
    <w:rsid w:val="001C2EF5"/>
    <w:rsid w:val="001D394C"/>
    <w:rsid w:val="002106EC"/>
    <w:rsid w:val="002415C1"/>
    <w:rsid w:val="002C7940"/>
    <w:rsid w:val="002D4A54"/>
    <w:rsid w:val="002D5902"/>
    <w:rsid w:val="002F1356"/>
    <w:rsid w:val="002F2820"/>
    <w:rsid w:val="00324285"/>
    <w:rsid w:val="00341936"/>
    <w:rsid w:val="00397D6D"/>
    <w:rsid w:val="003B77C6"/>
    <w:rsid w:val="003C0187"/>
    <w:rsid w:val="003D1859"/>
    <w:rsid w:val="003E789B"/>
    <w:rsid w:val="0043041F"/>
    <w:rsid w:val="00436300"/>
    <w:rsid w:val="00442D13"/>
    <w:rsid w:val="004C6952"/>
    <w:rsid w:val="005145D3"/>
    <w:rsid w:val="00516699"/>
    <w:rsid w:val="00575667"/>
    <w:rsid w:val="005E33AA"/>
    <w:rsid w:val="00614023"/>
    <w:rsid w:val="0065375E"/>
    <w:rsid w:val="0065474C"/>
    <w:rsid w:val="006639F4"/>
    <w:rsid w:val="0068505C"/>
    <w:rsid w:val="006B1506"/>
    <w:rsid w:val="006B633D"/>
    <w:rsid w:val="006D66AC"/>
    <w:rsid w:val="00703A13"/>
    <w:rsid w:val="00774052"/>
    <w:rsid w:val="00783023"/>
    <w:rsid w:val="007B1E5B"/>
    <w:rsid w:val="007C1128"/>
    <w:rsid w:val="007E3354"/>
    <w:rsid w:val="00862BE4"/>
    <w:rsid w:val="008A4D7D"/>
    <w:rsid w:val="008C2C2B"/>
    <w:rsid w:val="008F4D59"/>
    <w:rsid w:val="009033B5"/>
    <w:rsid w:val="00925FBF"/>
    <w:rsid w:val="00941771"/>
    <w:rsid w:val="00966240"/>
    <w:rsid w:val="009A1FEC"/>
    <w:rsid w:val="009B4AD8"/>
    <w:rsid w:val="009D30F6"/>
    <w:rsid w:val="00A177DE"/>
    <w:rsid w:val="00A60A85"/>
    <w:rsid w:val="00AE2DCA"/>
    <w:rsid w:val="00AF19A6"/>
    <w:rsid w:val="00AF4113"/>
    <w:rsid w:val="00B118AC"/>
    <w:rsid w:val="00B1481B"/>
    <w:rsid w:val="00B4423E"/>
    <w:rsid w:val="00B478C2"/>
    <w:rsid w:val="00B53738"/>
    <w:rsid w:val="00B83FC5"/>
    <w:rsid w:val="00B96DED"/>
    <w:rsid w:val="00BE3411"/>
    <w:rsid w:val="00C07395"/>
    <w:rsid w:val="00C113F5"/>
    <w:rsid w:val="00C1345A"/>
    <w:rsid w:val="00C605D1"/>
    <w:rsid w:val="00C82D94"/>
    <w:rsid w:val="00CB3007"/>
    <w:rsid w:val="00CD6AC8"/>
    <w:rsid w:val="00CF0E06"/>
    <w:rsid w:val="00D636E2"/>
    <w:rsid w:val="00D77675"/>
    <w:rsid w:val="00D9352D"/>
    <w:rsid w:val="00DA1FDF"/>
    <w:rsid w:val="00DB0A97"/>
    <w:rsid w:val="00DD716D"/>
    <w:rsid w:val="00DF4D99"/>
    <w:rsid w:val="00E21B69"/>
    <w:rsid w:val="00E314BF"/>
    <w:rsid w:val="00E50878"/>
    <w:rsid w:val="00E52118"/>
    <w:rsid w:val="00E757CD"/>
    <w:rsid w:val="00EA62F5"/>
    <w:rsid w:val="00F5383C"/>
    <w:rsid w:val="00F8432F"/>
    <w:rsid w:val="00F94704"/>
    <w:rsid w:val="00FD3061"/>
    <w:rsid w:val="00FF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DD23"/>
  <w15:chartTrackingRefBased/>
  <w15:docId w15:val="{BC56E7F3-9F9A-4382-9D92-4DA0C039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118"/>
    <w:rPr>
      <w:lang w:val="es-NI"/>
    </w:rPr>
  </w:style>
  <w:style w:type="paragraph" w:styleId="Ttulo1">
    <w:name w:val="heading 1"/>
    <w:basedOn w:val="Normal"/>
    <w:next w:val="Normal"/>
    <w:link w:val="Ttulo1Car"/>
    <w:uiPriority w:val="9"/>
    <w:qFormat/>
    <w:rsid w:val="001D3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3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39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3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39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3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3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3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3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394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NI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394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NI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394C"/>
    <w:rPr>
      <w:rFonts w:eastAsiaTheme="majorEastAsia" w:cstheme="majorBidi"/>
      <w:color w:val="0F4761" w:themeColor="accent1" w:themeShade="BF"/>
      <w:sz w:val="28"/>
      <w:szCs w:val="28"/>
      <w:lang w:val="es-NI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394C"/>
    <w:rPr>
      <w:rFonts w:eastAsiaTheme="majorEastAsia" w:cstheme="majorBidi"/>
      <w:i/>
      <w:iCs/>
      <w:color w:val="0F4761" w:themeColor="accent1" w:themeShade="BF"/>
      <w:lang w:val="es-NI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394C"/>
    <w:rPr>
      <w:rFonts w:eastAsiaTheme="majorEastAsia" w:cstheme="majorBidi"/>
      <w:color w:val="0F4761" w:themeColor="accent1" w:themeShade="BF"/>
      <w:lang w:val="es-NI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394C"/>
    <w:rPr>
      <w:rFonts w:eastAsiaTheme="majorEastAsia" w:cstheme="majorBidi"/>
      <w:i/>
      <w:iCs/>
      <w:color w:val="595959" w:themeColor="text1" w:themeTint="A6"/>
      <w:lang w:val="es-NI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394C"/>
    <w:rPr>
      <w:rFonts w:eastAsiaTheme="majorEastAsia" w:cstheme="majorBidi"/>
      <w:color w:val="595959" w:themeColor="text1" w:themeTint="A6"/>
      <w:lang w:val="es-NI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394C"/>
    <w:rPr>
      <w:rFonts w:eastAsiaTheme="majorEastAsia" w:cstheme="majorBidi"/>
      <w:i/>
      <w:iCs/>
      <w:color w:val="272727" w:themeColor="text1" w:themeTint="D8"/>
      <w:lang w:val="es-NI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394C"/>
    <w:rPr>
      <w:rFonts w:eastAsiaTheme="majorEastAsia" w:cstheme="majorBidi"/>
      <w:color w:val="272727" w:themeColor="text1" w:themeTint="D8"/>
      <w:lang w:val="es-NI"/>
    </w:rPr>
  </w:style>
  <w:style w:type="paragraph" w:styleId="Ttulo">
    <w:name w:val="Title"/>
    <w:basedOn w:val="Normal"/>
    <w:next w:val="Normal"/>
    <w:link w:val="TtuloCar"/>
    <w:uiPriority w:val="10"/>
    <w:qFormat/>
    <w:rsid w:val="001D3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394C"/>
    <w:rPr>
      <w:rFonts w:asciiTheme="majorHAnsi" w:eastAsiaTheme="majorEastAsia" w:hAnsiTheme="majorHAnsi" w:cstheme="majorBidi"/>
      <w:spacing w:val="-10"/>
      <w:kern w:val="28"/>
      <w:sz w:val="56"/>
      <w:szCs w:val="56"/>
      <w:lang w:val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1D3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394C"/>
    <w:rPr>
      <w:rFonts w:eastAsiaTheme="majorEastAsia" w:cstheme="majorBidi"/>
      <w:color w:val="595959" w:themeColor="text1" w:themeTint="A6"/>
      <w:spacing w:val="15"/>
      <w:sz w:val="28"/>
      <w:szCs w:val="28"/>
      <w:lang w:val="es-NI"/>
    </w:rPr>
  </w:style>
  <w:style w:type="paragraph" w:styleId="Cita">
    <w:name w:val="Quote"/>
    <w:basedOn w:val="Normal"/>
    <w:next w:val="Normal"/>
    <w:link w:val="CitaCar"/>
    <w:uiPriority w:val="29"/>
    <w:qFormat/>
    <w:rsid w:val="001D39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394C"/>
    <w:rPr>
      <w:i/>
      <w:iCs/>
      <w:color w:val="404040" w:themeColor="text1" w:themeTint="BF"/>
      <w:lang w:val="es-NI"/>
    </w:rPr>
  </w:style>
  <w:style w:type="paragraph" w:styleId="Prrafodelista">
    <w:name w:val="List Paragraph"/>
    <w:basedOn w:val="Normal"/>
    <w:uiPriority w:val="34"/>
    <w:qFormat/>
    <w:rsid w:val="001D39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39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39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394C"/>
    <w:rPr>
      <w:i/>
      <w:iCs/>
      <w:color w:val="0F4761" w:themeColor="accent1" w:themeShade="BF"/>
      <w:lang w:val="es-NI"/>
    </w:rPr>
  </w:style>
  <w:style w:type="character" w:styleId="Referenciaintensa">
    <w:name w:val="Intense Reference"/>
    <w:basedOn w:val="Fuentedeprrafopredeter"/>
    <w:uiPriority w:val="32"/>
    <w:qFormat/>
    <w:rsid w:val="001D394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D3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061"/>
    <w:rPr>
      <w:lang w:val="es-NI"/>
    </w:rPr>
  </w:style>
  <w:style w:type="paragraph" w:styleId="Piedepgina">
    <w:name w:val="footer"/>
    <w:basedOn w:val="Normal"/>
    <w:link w:val="PiedepginaC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061"/>
    <w:rPr>
      <w:lang w:val="es-NI"/>
    </w:rPr>
  </w:style>
  <w:style w:type="paragraph" w:styleId="Sinespaciado">
    <w:name w:val="No Spacing"/>
    <w:uiPriority w:val="1"/>
    <w:qFormat/>
    <w:rsid w:val="00144595"/>
    <w:pPr>
      <w:spacing w:after="0" w:line="240" w:lineRule="auto"/>
    </w:pPr>
    <w:rPr>
      <w:lang w:val="es-NI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83FC5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5087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2C7940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D590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5902"/>
    <w:rPr>
      <w:color w:val="605E5C"/>
      <w:shd w:val="clear" w:color="auto" w:fill="E1DFDD"/>
    </w:rPr>
  </w:style>
  <w:style w:type="paragraph" w:customStyle="1" w:styleId="Default">
    <w:name w:val="Default"/>
    <w:rsid w:val="000A0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4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customStyle="1" w:styleId="Tablaconcuadrcula4">
    <w:name w:val="Tabla con cuadrícula4"/>
    <w:basedOn w:val="Tablanormal"/>
    <w:next w:val="Tablaconcuadrcula"/>
    <w:uiPriority w:val="39"/>
    <w:rsid w:val="00925FBF"/>
    <w:pPr>
      <w:spacing w:after="0" w:line="240" w:lineRule="auto"/>
    </w:pPr>
    <w:rPr>
      <w:kern w:val="0"/>
      <w:lang w:val="es-N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925F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concuadrcula11">
    <w:name w:val="Tabla con cuadrícula11"/>
    <w:basedOn w:val="Tablanormal"/>
    <w:next w:val="Tablaconcuadrcula"/>
    <w:uiPriority w:val="39"/>
    <w:unhideWhenUsed/>
    <w:rsid w:val="00E21B69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9033B5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9033B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1">
    <w:name w:val="Grid Table 2 Accent 1"/>
    <w:basedOn w:val="Tablanormal"/>
    <w:uiPriority w:val="47"/>
    <w:rsid w:val="009033B5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1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1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5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1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1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1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9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7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2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5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9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9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6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0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22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6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3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8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9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7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5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8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3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6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0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1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8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B8CCC-A8C1-4002-AA73-37330918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875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de la Concepción Martínez Castro</dc:creator>
  <cp:keywords/>
  <dc:description/>
  <cp:lastModifiedBy>user</cp:lastModifiedBy>
  <cp:revision>10</cp:revision>
  <cp:lastPrinted>2024-04-08T22:04:00Z</cp:lastPrinted>
  <dcterms:created xsi:type="dcterms:W3CDTF">2026-04-13T19:47:00Z</dcterms:created>
  <dcterms:modified xsi:type="dcterms:W3CDTF">2026-04-13T20:28:00Z</dcterms:modified>
</cp:coreProperties>
</file>